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3256" w:rsidRDefault="001E4D70" w:rsidP="009F4887">
      <w:pPr>
        <w:bidi/>
        <w:spacing w:after="0"/>
        <w:jc w:val="center"/>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واقع ممارسة</w:t>
      </w:r>
      <w:r w:rsidRPr="001E4D70">
        <w:rPr>
          <w:rFonts w:ascii="Sakkal Majalla" w:hAnsi="Sakkal Majalla" w:cs="Sakkal Majalla"/>
          <w:b/>
          <w:bCs/>
          <w:sz w:val="28"/>
          <w:szCs w:val="28"/>
          <w:rtl/>
          <w:lang w:bidi="ar-DZ"/>
        </w:rPr>
        <w:t xml:space="preserve"> </w:t>
      </w:r>
      <w:r w:rsidR="009F4887">
        <w:rPr>
          <w:rFonts w:ascii="Sakkal Majalla" w:hAnsi="Sakkal Majalla" w:cs="Sakkal Majalla" w:hint="cs"/>
          <w:b/>
          <w:bCs/>
          <w:sz w:val="28"/>
          <w:szCs w:val="28"/>
          <w:rtl/>
          <w:lang w:bidi="ar-DZ"/>
        </w:rPr>
        <w:t>مهنة</w:t>
      </w:r>
      <w:r w:rsidRPr="001E4D70">
        <w:rPr>
          <w:rFonts w:ascii="Sakkal Majalla" w:hAnsi="Sakkal Majalla" w:cs="Sakkal Majalla"/>
          <w:b/>
          <w:bCs/>
          <w:sz w:val="28"/>
          <w:szCs w:val="28"/>
          <w:rtl/>
          <w:lang w:bidi="ar-DZ"/>
        </w:rPr>
        <w:t xml:space="preserve"> التوجيه و الإرشاد المدرسي و المهني في المؤسس</w:t>
      </w:r>
      <w:r>
        <w:rPr>
          <w:rFonts w:ascii="Sakkal Majalla" w:hAnsi="Sakkal Majalla" w:cs="Sakkal Majalla" w:hint="cs"/>
          <w:b/>
          <w:bCs/>
          <w:sz w:val="28"/>
          <w:szCs w:val="28"/>
          <w:rtl/>
          <w:lang w:bidi="ar-DZ"/>
        </w:rPr>
        <w:t xml:space="preserve">ات </w:t>
      </w:r>
      <w:r w:rsidRPr="001E4D70">
        <w:rPr>
          <w:rFonts w:ascii="Sakkal Majalla" w:hAnsi="Sakkal Majalla" w:cs="Sakkal Majalla"/>
          <w:b/>
          <w:bCs/>
          <w:sz w:val="28"/>
          <w:szCs w:val="28"/>
          <w:rtl/>
          <w:lang w:bidi="ar-DZ"/>
        </w:rPr>
        <w:t xml:space="preserve">التربوية الجزائرية </w:t>
      </w:r>
      <w:r w:rsidR="006800DC">
        <w:rPr>
          <w:rFonts w:ascii="Sakkal Majalla" w:hAnsi="Sakkal Majalla" w:cs="Sakkal Majalla" w:hint="cs"/>
          <w:b/>
          <w:bCs/>
          <w:sz w:val="28"/>
          <w:szCs w:val="28"/>
          <w:rtl/>
          <w:lang w:bidi="ar-DZ"/>
        </w:rPr>
        <w:t>.</w:t>
      </w:r>
    </w:p>
    <w:p w:rsidR="00CA57E6" w:rsidRPr="00891715" w:rsidRDefault="00CA57E6" w:rsidP="00CA57E6">
      <w:pPr>
        <w:bidi/>
        <w:spacing w:after="0"/>
        <w:jc w:val="center"/>
        <w:rPr>
          <w:rFonts w:ascii="Sakkal Majalla" w:eastAsia="Times New Roman" w:hAnsi="Sakkal Majalla" w:cs="Sakkal Majalla"/>
          <w:b/>
          <w:bCs/>
          <w:sz w:val="28"/>
          <w:szCs w:val="28"/>
          <w:lang w:val="en-US" w:bidi="ar-DZ"/>
        </w:rPr>
      </w:pPr>
      <w:r w:rsidRPr="00891715">
        <w:rPr>
          <w:rFonts w:ascii="Bodoni MT Condensed" w:hAnsi="Bodoni MT Condensed" w:cs="Arial"/>
          <w:sz w:val="28"/>
          <w:szCs w:val="28"/>
          <w:lang w:val="en-US" w:bidi="ar-DZ"/>
        </w:rPr>
        <w:t>The reality of practicing the profession of school and vocational guidance in the Algerian educational institutions</w:t>
      </w:r>
      <w:r w:rsidR="00891715" w:rsidRPr="00891715">
        <w:rPr>
          <w:rFonts w:ascii="Bodoni MT Condensed" w:hAnsi="Bodoni MT Condensed" w:cs="Arial"/>
          <w:sz w:val="28"/>
          <w:szCs w:val="28"/>
          <w:lang w:val="en-US" w:bidi="ar-DZ"/>
        </w:rPr>
        <w:t>.</w:t>
      </w:r>
    </w:p>
    <w:p w:rsidR="00633256" w:rsidRPr="00573414" w:rsidRDefault="00633256" w:rsidP="006A22A0">
      <w:pPr>
        <w:bidi/>
        <w:spacing w:after="0"/>
        <w:jc w:val="both"/>
        <w:rPr>
          <w:rFonts w:ascii="Sakkal Majalla" w:eastAsia="Times New Roman" w:hAnsi="Sakkal Majalla" w:cs="Sakkal Majalla"/>
          <w:b/>
          <w:bCs/>
          <w:sz w:val="28"/>
          <w:szCs w:val="28"/>
          <w:lang w:val="en-US" w:bidi="ar-DZ"/>
        </w:rPr>
      </w:pPr>
      <w:r w:rsidRPr="00573414">
        <w:rPr>
          <w:rFonts w:ascii="Sakkal Majalla" w:eastAsia="Times New Roman" w:hAnsi="Sakkal Majalla" w:cs="Sakkal Majalla" w:hint="cs"/>
          <w:b/>
          <w:bCs/>
          <w:sz w:val="28"/>
          <w:szCs w:val="28"/>
          <w:rtl/>
          <w:lang w:val="en-US" w:bidi="ar-DZ"/>
        </w:rPr>
        <w:t>ملخص</w:t>
      </w:r>
    </w:p>
    <w:p w:rsidR="00573414" w:rsidRPr="00573414" w:rsidRDefault="00573414" w:rsidP="00573414">
      <w:pPr>
        <w:bidi/>
        <w:spacing w:after="0"/>
        <w:jc w:val="both"/>
        <w:rPr>
          <w:rFonts w:ascii="Sakkal Majalla" w:eastAsia="Times New Roman" w:hAnsi="Sakkal Majalla" w:cs="Sakkal Majalla"/>
          <w:sz w:val="28"/>
          <w:szCs w:val="28"/>
          <w:rtl/>
          <w:lang w:val="en-US" w:bidi="ar-DZ"/>
        </w:rPr>
      </w:pPr>
      <w:r w:rsidRPr="00573414">
        <w:rPr>
          <w:rFonts w:ascii="Sakkal Majalla" w:eastAsia="Times New Roman" w:hAnsi="Sakkal Majalla" w:cs="Sakkal Majalla" w:hint="cs"/>
          <w:sz w:val="28"/>
          <w:szCs w:val="28"/>
          <w:rtl/>
          <w:lang w:val="en-US" w:bidi="ar-DZ"/>
        </w:rPr>
        <w:t>هدفت هذه  الدراسة إلى التعرف على واقع ممارسة مهنة</w:t>
      </w:r>
      <w:r>
        <w:rPr>
          <w:rFonts w:ascii="Sakkal Majalla" w:eastAsia="Times New Roman" w:hAnsi="Sakkal Majalla" w:cs="Sakkal Majalla"/>
          <w:sz w:val="28"/>
          <w:szCs w:val="28"/>
          <w:rtl/>
          <w:lang w:val="en-US" w:bidi="ar-DZ"/>
        </w:rPr>
        <w:t xml:space="preserve"> التوجيه و الإرشاد المدرسي و</w:t>
      </w:r>
      <w:r w:rsidRPr="00573414">
        <w:rPr>
          <w:rFonts w:ascii="Sakkal Majalla" w:eastAsia="Times New Roman" w:hAnsi="Sakkal Majalla" w:cs="Sakkal Majalla"/>
          <w:sz w:val="28"/>
          <w:szCs w:val="28"/>
          <w:rtl/>
          <w:lang w:val="en-US" w:bidi="ar-DZ"/>
        </w:rPr>
        <w:t>المهني في المؤسس</w:t>
      </w:r>
      <w:r w:rsidRPr="00573414">
        <w:rPr>
          <w:rFonts w:ascii="Sakkal Majalla" w:eastAsia="Times New Roman" w:hAnsi="Sakkal Majalla" w:cs="Sakkal Majalla" w:hint="cs"/>
          <w:sz w:val="28"/>
          <w:szCs w:val="28"/>
          <w:rtl/>
          <w:lang w:val="en-US" w:bidi="ar-DZ"/>
        </w:rPr>
        <w:t xml:space="preserve">ات </w:t>
      </w:r>
      <w:r w:rsidRPr="00573414">
        <w:rPr>
          <w:rFonts w:ascii="Sakkal Majalla" w:eastAsia="Times New Roman" w:hAnsi="Sakkal Majalla" w:cs="Sakkal Majalla"/>
          <w:sz w:val="28"/>
          <w:szCs w:val="28"/>
          <w:rtl/>
          <w:lang w:val="en-US" w:bidi="ar-DZ"/>
        </w:rPr>
        <w:t>التربوية الجزائرية</w:t>
      </w:r>
      <w:r w:rsidRPr="00573414">
        <w:rPr>
          <w:rFonts w:ascii="Sakkal Majalla" w:eastAsia="Times New Roman" w:hAnsi="Sakkal Majalla" w:cs="Sakkal Majalla" w:hint="cs"/>
          <w:sz w:val="28"/>
          <w:szCs w:val="28"/>
          <w:rtl/>
          <w:lang w:val="en-US" w:bidi="ar-DZ"/>
        </w:rPr>
        <w:t xml:space="preserve">   من خلال توصيف  متطلبات هذه المهنة، </w:t>
      </w:r>
      <w:r>
        <w:rPr>
          <w:rFonts w:ascii="Sakkal Majalla" w:eastAsia="Times New Roman" w:hAnsi="Sakkal Majalla" w:cs="Sakkal Majalla" w:hint="cs"/>
          <w:sz w:val="28"/>
          <w:szCs w:val="28"/>
          <w:rtl/>
          <w:lang w:val="en-US" w:bidi="ar-DZ"/>
        </w:rPr>
        <w:t xml:space="preserve"> و</w:t>
      </w:r>
      <w:r w:rsidRPr="00573414">
        <w:rPr>
          <w:rFonts w:ascii="Sakkal Majalla" w:eastAsia="Times New Roman" w:hAnsi="Sakkal Majalla" w:cs="Sakkal Majalla" w:hint="cs"/>
          <w:sz w:val="28"/>
          <w:szCs w:val="28"/>
          <w:rtl/>
          <w:lang w:val="en-US" w:bidi="ar-DZ"/>
        </w:rPr>
        <w:t>التعرف على تطبيقات البرنامج التي تعتمد عليه في القيام بالعملية الإرشادية</w:t>
      </w:r>
      <w:r>
        <w:rPr>
          <w:rFonts w:ascii="Sakkal Majalla" w:eastAsia="Times New Roman" w:hAnsi="Sakkal Majalla" w:cs="Sakkal Majalla"/>
          <w:sz w:val="28"/>
          <w:szCs w:val="28"/>
          <w:lang w:val="en-US" w:bidi="ar-DZ"/>
        </w:rPr>
        <w:t xml:space="preserve"> </w:t>
      </w:r>
      <w:r>
        <w:rPr>
          <w:rFonts w:ascii="Sakkal Majalla" w:eastAsia="Times New Roman" w:hAnsi="Sakkal Majalla" w:cs="Sakkal Majalla" w:hint="cs"/>
          <w:sz w:val="28"/>
          <w:szCs w:val="28"/>
          <w:rtl/>
          <w:lang w:val="en-US" w:bidi="ar-DZ"/>
        </w:rPr>
        <w:t xml:space="preserve">و </w:t>
      </w:r>
      <w:r w:rsidRPr="00573414">
        <w:rPr>
          <w:rFonts w:ascii="Sakkal Majalla" w:eastAsia="Times New Roman" w:hAnsi="Sakkal Majalla" w:cs="Sakkal Majalla" w:hint="cs"/>
          <w:sz w:val="28"/>
          <w:szCs w:val="28"/>
          <w:rtl/>
          <w:lang w:val="en-US" w:bidi="ar-DZ"/>
        </w:rPr>
        <w:t>التوجيهي</w:t>
      </w:r>
      <w:r w:rsidRPr="00573414">
        <w:rPr>
          <w:rFonts w:ascii="Sakkal Majalla" w:eastAsia="Times New Roman" w:hAnsi="Sakkal Majalla" w:cs="Sakkal Majalla" w:hint="eastAsia"/>
          <w:sz w:val="28"/>
          <w:szCs w:val="28"/>
          <w:rtl/>
          <w:lang w:val="en-US" w:bidi="ar-DZ"/>
        </w:rPr>
        <w:t>ة</w:t>
      </w:r>
      <w:r w:rsidRPr="00573414">
        <w:rPr>
          <w:rFonts w:ascii="Sakkal Majalla" w:eastAsia="Times New Roman" w:hAnsi="Sakkal Majalla" w:cs="Sakkal Majalla" w:hint="cs"/>
          <w:sz w:val="28"/>
          <w:szCs w:val="28"/>
          <w:rtl/>
          <w:lang w:val="en-US" w:bidi="ar-DZ"/>
        </w:rPr>
        <w:t xml:space="preserve"> في المؤسسة التربوية الجزائرية، و أهم التحديات التي تواجهها انطلاقا من مسألة عينة  من 53 مستشار</w:t>
      </w:r>
      <w:r w:rsidR="00237B4A">
        <w:rPr>
          <w:rFonts w:ascii="Sakkal Majalla" w:eastAsia="Times New Roman" w:hAnsi="Sakkal Majalla" w:cs="Sakkal Majalla" w:hint="cs"/>
          <w:sz w:val="28"/>
          <w:szCs w:val="28"/>
          <w:rtl/>
          <w:lang w:val="en-US" w:bidi="ar-DZ"/>
        </w:rPr>
        <w:t>ا</w:t>
      </w:r>
      <w:r w:rsidRPr="00573414">
        <w:rPr>
          <w:rFonts w:ascii="Sakkal Majalla" w:eastAsia="Times New Roman" w:hAnsi="Sakkal Majalla" w:cs="Sakkal Majalla" w:hint="cs"/>
          <w:sz w:val="28"/>
          <w:szCs w:val="28"/>
          <w:rtl/>
          <w:lang w:val="en-US" w:bidi="ar-DZ"/>
        </w:rPr>
        <w:t xml:space="preserve"> و مستشارة  للتوجيه و الإرشاد المدرسي و المهني العاملين في مؤسسات التعليم  الثانوي و المتوسط لولاية ميلة للعام الدراسي 2016/2017.</w:t>
      </w:r>
    </w:p>
    <w:p w:rsidR="00573414" w:rsidRPr="00573414" w:rsidRDefault="00573414" w:rsidP="00573414">
      <w:pPr>
        <w:bidi/>
        <w:spacing w:after="0"/>
        <w:jc w:val="both"/>
        <w:rPr>
          <w:rFonts w:ascii="Sakkal Majalla" w:eastAsia="Times New Roman" w:hAnsi="Sakkal Majalla" w:cs="Sakkal Majalla"/>
          <w:sz w:val="28"/>
          <w:szCs w:val="28"/>
          <w:rtl/>
          <w:lang w:val="en-US" w:bidi="ar-DZ"/>
        </w:rPr>
      </w:pPr>
      <w:r w:rsidRPr="00573414">
        <w:rPr>
          <w:rFonts w:ascii="Sakkal Majalla" w:eastAsia="Times New Roman" w:hAnsi="Sakkal Majalla" w:cs="Sakkal Majalla" w:hint="cs"/>
          <w:sz w:val="28"/>
          <w:szCs w:val="28"/>
          <w:rtl/>
          <w:lang w:val="en-US" w:bidi="ar-DZ"/>
        </w:rPr>
        <w:t>تمحورت أسئلة الاستبيان  على ثلاث محاور رئيسية هي :  التحديات</w:t>
      </w:r>
      <w:r w:rsidRPr="00573414">
        <w:rPr>
          <w:rFonts w:ascii="Sakkal Majalla" w:eastAsia="Times New Roman" w:hAnsi="Sakkal Majalla" w:cs="Sakkal Majalla"/>
          <w:sz w:val="28"/>
          <w:szCs w:val="28"/>
          <w:rtl/>
          <w:lang w:val="en-US" w:bidi="ar-DZ"/>
        </w:rPr>
        <w:t xml:space="preserve"> الذاتية المتعلقة بالمستشار في حد ذاته</w:t>
      </w:r>
      <w:r w:rsidRPr="00573414">
        <w:rPr>
          <w:rFonts w:ascii="Sakkal Majalla" w:eastAsia="Times New Roman" w:hAnsi="Sakkal Majalla" w:cs="Sakkal Majalla" w:hint="cs"/>
          <w:sz w:val="28"/>
          <w:szCs w:val="28"/>
          <w:rtl/>
          <w:lang w:val="en-US" w:bidi="ar-DZ"/>
        </w:rPr>
        <w:t xml:space="preserve">، </w:t>
      </w:r>
      <w:r w:rsidRPr="00573414">
        <w:rPr>
          <w:rFonts w:ascii="Sakkal Majalla" w:eastAsia="Times New Roman" w:hAnsi="Sakkal Majalla" w:cs="Sakkal Majalla"/>
          <w:sz w:val="28"/>
          <w:szCs w:val="28"/>
          <w:rtl/>
          <w:lang w:val="en-US" w:bidi="ar-DZ"/>
        </w:rPr>
        <w:t>خصائص البيئة المهنية السائدة في مؤسسات العمل</w:t>
      </w:r>
      <w:r w:rsidRPr="00573414">
        <w:rPr>
          <w:rFonts w:ascii="Sakkal Majalla" w:eastAsia="Times New Roman" w:hAnsi="Sakkal Majalla" w:cs="Sakkal Majalla" w:hint="cs"/>
          <w:sz w:val="28"/>
          <w:szCs w:val="28"/>
          <w:rtl/>
          <w:lang w:val="en-US" w:bidi="ar-DZ"/>
        </w:rPr>
        <w:t>، التحديات</w:t>
      </w:r>
      <w:r w:rsidRPr="00573414">
        <w:rPr>
          <w:rFonts w:ascii="Sakkal Majalla" w:eastAsia="Times New Roman" w:hAnsi="Sakkal Majalla" w:cs="Sakkal Majalla"/>
          <w:sz w:val="28"/>
          <w:szCs w:val="28"/>
          <w:rtl/>
          <w:lang w:val="en-US" w:bidi="ar-DZ"/>
        </w:rPr>
        <w:t xml:space="preserve"> المرتبطة </w:t>
      </w:r>
      <w:r w:rsidRPr="00573414">
        <w:rPr>
          <w:rFonts w:ascii="Sakkal Majalla" w:eastAsia="Times New Roman" w:hAnsi="Sakkal Majalla" w:cs="Sakkal Majalla" w:hint="cs"/>
          <w:sz w:val="28"/>
          <w:szCs w:val="28"/>
          <w:rtl/>
          <w:lang w:val="en-US" w:bidi="ar-DZ"/>
        </w:rPr>
        <w:t>بالأطراف المشاركة في</w:t>
      </w:r>
      <w:r w:rsidRPr="00573414">
        <w:rPr>
          <w:rFonts w:ascii="Sakkal Majalla" w:eastAsia="Times New Roman" w:hAnsi="Sakkal Majalla" w:cs="Sakkal Majalla"/>
          <w:sz w:val="28"/>
          <w:szCs w:val="28"/>
          <w:rtl/>
          <w:lang w:val="en-US" w:bidi="ar-DZ"/>
        </w:rPr>
        <w:t xml:space="preserve"> العملية التعليمية</w:t>
      </w:r>
      <w:r w:rsidRPr="00573414">
        <w:rPr>
          <w:rFonts w:ascii="Sakkal Majalla" w:eastAsia="Times New Roman" w:hAnsi="Sakkal Majalla" w:cs="Sakkal Majalla" w:hint="cs"/>
          <w:sz w:val="28"/>
          <w:szCs w:val="28"/>
          <w:rtl/>
          <w:lang w:val="en-US" w:bidi="ar-DZ"/>
        </w:rPr>
        <w:t>.</w:t>
      </w:r>
    </w:p>
    <w:p w:rsidR="00573414" w:rsidRPr="00573414" w:rsidRDefault="00573414" w:rsidP="00573414">
      <w:pPr>
        <w:bidi/>
        <w:spacing w:after="0"/>
        <w:jc w:val="both"/>
        <w:rPr>
          <w:rFonts w:ascii="Sakkal Majalla" w:eastAsia="Times New Roman" w:hAnsi="Sakkal Majalla" w:cs="Sakkal Majalla"/>
          <w:sz w:val="28"/>
          <w:szCs w:val="28"/>
          <w:lang w:val="en-US" w:bidi="ar-DZ"/>
        </w:rPr>
      </w:pPr>
      <w:r w:rsidRPr="00573414">
        <w:rPr>
          <w:rFonts w:ascii="Sakkal Majalla" w:eastAsia="Times New Roman" w:hAnsi="Sakkal Majalla" w:cs="Sakkal Majalla" w:hint="cs"/>
          <w:sz w:val="28"/>
          <w:szCs w:val="28"/>
          <w:rtl/>
          <w:lang w:val="en-US" w:bidi="ar-DZ"/>
        </w:rPr>
        <w:t>دلت النتائج على وجود استجابات متباينة بين مستشاري التوجيه اتجاه مهنة التوجيه و الإرشاد و المدرسي والمهني تمحورت أساسا حول عدم رضاهم عن الإطار</w:t>
      </w:r>
      <w:r>
        <w:rPr>
          <w:rFonts w:ascii="Sakkal Majalla" w:eastAsia="Times New Roman" w:hAnsi="Sakkal Majalla" w:cs="Sakkal Majalla" w:hint="cs"/>
          <w:sz w:val="28"/>
          <w:szCs w:val="28"/>
          <w:rtl/>
          <w:lang w:val="en-US" w:bidi="ar-DZ"/>
        </w:rPr>
        <w:t xml:space="preserve"> التشريعي و</w:t>
      </w:r>
      <w:r w:rsidRPr="00573414">
        <w:rPr>
          <w:rFonts w:ascii="Sakkal Majalla" w:eastAsia="Times New Roman" w:hAnsi="Sakkal Majalla" w:cs="Sakkal Majalla" w:hint="cs"/>
          <w:sz w:val="28"/>
          <w:szCs w:val="28"/>
          <w:rtl/>
          <w:lang w:val="en-US" w:bidi="ar-DZ"/>
        </w:rPr>
        <w:t xml:space="preserve">البيئة التنظيمية للمهنة.    </w:t>
      </w:r>
    </w:p>
    <w:p w:rsidR="00CA57E6" w:rsidRDefault="00573414" w:rsidP="00CA57E6">
      <w:pPr>
        <w:bidi/>
        <w:spacing w:after="0"/>
        <w:jc w:val="both"/>
        <w:rPr>
          <w:rFonts w:ascii="Sakkal Majalla" w:eastAsia="Times New Roman" w:hAnsi="Sakkal Majalla" w:cs="Sakkal Majalla"/>
          <w:sz w:val="28"/>
          <w:szCs w:val="28"/>
          <w:lang w:val="en-US" w:bidi="ar-DZ"/>
        </w:rPr>
      </w:pPr>
      <w:r w:rsidRPr="00573414">
        <w:rPr>
          <w:rFonts w:ascii="Sakkal Majalla" w:eastAsia="Times New Roman" w:hAnsi="Sakkal Majalla" w:cs="Sakkal Majalla" w:hint="cs"/>
          <w:sz w:val="28"/>
          <w:szCs w:val="28"/>
          <w:rtl/>
          <w:lang w:val="en-US" w:bidi="ar-DZ"/>
        </w:rPr>
        <w:t>الكلمات المفتاحية: التوجيه، الإرشاد، التوجيه و الإرشاد المدرسي و المهني، مستشار التوجيه و الإرشاد.</w:t>
      </w:r>
      <w:r w:rsidR="006800DC">
        <w:rPr>
          <w:rFonts w:ascii="Sakkal Majalla" w:eastAsia="Times New Roman" w:hAnsi="Sakkal Majalla" w:cs="Sakkal Majalla"/>
          <w:sz w:val="28"/>
          <w:szCs w:val="28"/>
          <w:lang w:val="en-US" w:bidi="ar-DZ"/>
        </w:rPr>
        <w:t xml:space="preserve"> </w:t>
      </w:r>
    </w:p>
    <w:p w:rsidR="00633256" w:rsidRPr="00114FDC" w:rsidRDefault="00633256" w:rsidP="00CA57E6">
      <w:pPr>
        <w:bidi/>
        <w:spacing w:after="0"/>
        <w:jc w:val="both"/>
        <w:rPr>
          <w:rFonts w:ascii="Sakkal Majalla" w:eastAsia="Times New Roman" w:hAnsi="Sakkal Majalla" w:cs="Sakkal Majalla"/>
          <w:color w:val="FF0000"/>
          <w:sz w:val="28"/>
          <w:szCs w:val="28"/>
          <w:lang w:val="en-US" w:bidi="ar-DZ"/>
        </w:rPr>
      </w:pPr>
      <w:r w:rsidRPr="00114FDC">
        <w:rPr>
          <w:rFonts w:ascii="Sakkal Majalla" w:eastAsia="Times New Roman" w:hAnsi="Sakkal Majalla" w:cs="Sakkal Majalla" w:hint="cs"/>
          <w:color w:val="FF0000"/>
          <w:sz w:val="28"/>
          <w:szCs w:val="28"/>
          <w:rtl/>
          <w:lang w:val="en-US" w:bidi="ar-DZ"/>
        </w:rPr>
        <w:t xml:space="preserve"> </w:t>
      </w:r>
    </w:p>
    <w:p w:rsidR="00633256" w:rsidRDefault="00633256" w:rsidP="006A22A0">
      <w:pPr>
        <w:spacing w:after="0"/>
        <w:jc w:val="both"/>
        <w:rPr>
          <w:rFonts w:ascii="Bodoni MT Condensed" w:hAnsi="Bodoni MT Condensed" w:cs="Arial"/>
          <w:b/>
          <w:bCs/>
          <w:sz w:val="28"/>
          <w:szCs w:val="28"/>
          <w:lang w:val="en-US" w:bidi="ar-DZ"/>
        </w:rPr>
      </w:pPr>
      <w:r w:rsidRPr="007D0D1D">
        <w:rPr>
          <w:rFonts w:ascii="Bodoni MT Condensed" w:hAnsi="Bodoni MT Condensed" w:cs="Arial"/>
          <w:b/>
          <w:bCs/>
          <w:sz w:val="28"/>
          <w:szCs w:val="28"/>
          <w:lang w:val="en-US" w:bidi="ar-DZ"/>
        </w:rPr>
        <w:t>Abstract</w:t>
      </w:r>
    </w:p>
    <w:p w:rsidR="00573414" w:rsidRPr="00573414" w:rsidRDefault="00573414" w:rsidP="0035539F">
      <w:pPr>
        <w:spacing w:after="0"/>
        <w:jc w:val="both"/>
        <w:rPr>
          <w:rFonts w:ascii="Bodoni MT Condensed" w:hAnsi="Bodoni MT Condensed" w:cs="Arial"/>
          <w:sz w:val="28"/>
          <w:szCs w:val="28"/>
          <w:lang w:val="en-US" w:bidi="ar-DZ"/>
        </w:rPr>
      </w:pPr>
      <w:r w:rsidRPr="00573414">
        <w:rPr>
          <w:rFonts w:ascii="Bodoni MT Condensed" w:hAnsi="Bodoni MT Condensed" w:cs="Arial"/>
          <w:sz w:val="28"/>
          <w:szCs w:val="28"/>
          <w:lang w:val="en-US" w:bidi="ar-DZ"/>
        </w:rPr>
        <w:t xml:space="preserve">This study aimed to identify the reality of the practice of the profession of scholar and professional guidance and orientation in the Algerian educational institutions by describing the requirements of this profession and to identify the applications </w:t>
      </w:r>
      <w:r w:rsidRPr="00573414">
        <w:rPr>
          <w:rFonts w:ascii="Bodoni MT Condensed" w:hAnsi="Bodoni MT Condensed" w:cs="Arial"/>
          <w:sz w:val="28"/>
          <w:szCs w:val="28"/>
          <w:lang w:val="en-US" w:bidi="ar-DZ"/>
        </w:rPr>
        <w:lastRenderedPageBreak/>
        <w:t xml:space="preserve">of the program that depends on it in carrying out the guiding and orientation process in the Algerian educational institution, and the most important challenges facing it Proceeding from the questioning of a sample of 53 counselors working in secondary and middle education institutions at the wilaya of Mila for the 2016/2017 </w:t>
      </w:r>
      <w:r w:rsidR="0035539F">
        <w:rPr>
          <w:rFonts w:ascii="Bodoni MT Condensed" w:hAnsi="Bodoni MT Condensed" w:cs="Arial"/>
          <w:sz w:val="28"/>
          <w:szCs w:val="28"/>
          <w:lang w:val="en-US" w:bidi="ar-DZ"/>
        </w:rPr>
        <w:t>school</w:t>
      </w:r>
      <w:r w:rsidRPr="00573414">
        <w:rPr>
          <w:rFonts w:ascii="Bodoni MT Condensed" w:hAnsi="Bodoni MT Condensed" w:cs="Arial"/>
          <w:sz w:val="28"/>
          <w:szCs w:val="28"/>
          <w:lang w:val="en-US" w:bidi="ar-DZ"/>
        </w:rPr>
        <w:t xml:space="preserve"> year.</w:t>
      </w:r>
    </w:p>
    <w:p w:rsidR="00573414" w:rsidRPr="00573414" w:rsidRDefault="00573414" w:rsidP="00573414">
      <w:pPr>
        <w:spacing w:after="0"/>
        <w:jc w:val="both"/>
        <w:rPr>
          <w:rFonts w:ascii="Bodoni MT Condensed" w:hAnsi="Bodoni MT Condensed" w:cs="Arial"/>
          <w:sz w:val="28"/>
          <w:szCs w:val="28"/>
          <w:lang w:val="en-US" w:bidi="ar-DZ"/>
        </w:rPr>
      </w:pPr>
      <w:r w:rsidRPr="00573414">
        <w:rPr>
          <w:rFonts w:ascii="Bodoni MT Condensed" w:hAnsi="Bodoni MT Condensed" w:cs="Arial"/>
          <w:sz w:val="28"/>
          <w:szCs w:val="28"/>
          <w:lang w:val="en-US" w:bidi="ar-DZ"/>
        </w:rPr>
        <w:t>The questionnaire focused on three main axes: the challenges related to the consultant's self, the characteristics of the professional environment in work institutions, the challenges associated with the parties involved in the educational process.</w:t>
      </w:r>
    </w:p>
    <w:p w:rsidR="00573414" w:rsidRPr="00573414" w:rsidRDefault="00573414" w:rsidP="00573414">
      <w:pPr>
        <w:spacing w:after="0"/>
        <w:jc w:val="both"/>
        <w:rPr>
          <w:rFonts w:ascii="Bodoni MT Condensed" w:hAnsi="Bodoni MT Condensed" w:cs="Arial"/>
          <w:sz w:val="28"/>
          <w:szCs w:val="28"/>
          <w:lang w:val="en-US" w:bidi="ar-DZ"/>
        </w:rPr>
      </w:pPr>
      <w:r w:rsidRPr="00573414">
        <w:rPr>
          <w:rFonts w:ascii="Bodoni MT Condensed" w:hAnsi="Bodoni MT Condensed" w:cs="Arial"/>
          <w:sz w:val="28"/>
          <w:szCs w:val="28"/>
          <w:lang w:val="en-US" w:bidi="ar-DZ"/>
        </w:rPr>
        <w:t>The results indicated that there are different responses among the guidance counselors towards the profession of orientation and guidance scholar and professional centered mainly on their dissatisfaction with the legislative framework and the regulatory environment for the profession.</w:t>
      </w:r>
    </w:p>
    <w:p w:rsidR="00573414" w:rsidRPr="00573414" w:rsidRDefault="00573414" w:rsidP="00573414">
      <w:pPr>
        <w:spacing w:after="0"/>
        <w:jc w:val="both"/>
        <w:rPr>
          <w:rFonts w:ascii="Bodoni MT Condensed" w:hAnsi="Bodoni MT Condensed" w:cs="Arial"/>
          <w:sz w:val="28"/>
          <w:szCs w:val="28"/>
          <w:lang w:val="en-US" w:bidi="ar-DZ"/>
        </w:rPr>
      </w:pPr>
      <w:r w:rsidRPr="00573414">
        <w:rPr>
          <w:rFonts w:ascii="Bodoni MT Condensed" w:hAnsi="Bodoni MT Condensed" w:cs="Arial"/>
          <w:sz w:val="28"/>
          <w:szCs w:val="28"/>
          <w:lang w:val="en-US" w:bidi="ar-DZ"/>
        </w:rPr>
        <w:t>Keywords: orientation, guidance, orientation and guidance scholar, counselor</w:t>
      </w:r>
      <w:r>
        <w:rPr>
          <w:rFonts w:ascii="Bodoni MT Condensed" w:hAnsi="Bodoni MT Condensed" w:cs="Arial"/>
          <w:sz w:val="28"/>
          <w:szCs w:val="28"/>
          <w:lang w:val="en-US" w:bidi="ar-DZ"/>
        </w:rPr>
        <w:t>.</w:t>
      </w:r>
    </w:p>
    <w:p w:rsidR="00711F67" w:rsidRPr="00D3655C" w:rsidRDefault="00711F67" w:rsidP="00711F67">
      <w:pPr>
        <w:bidi/>
        <w:spacing w:after="0"/>
        <w:jc w:val="both"/>
        <w:rPr>
          <w:rFonts w:ascii="Sakkal Majalla" w:hAnsi="Sakkal Majalla" w:cs="Sakkal Majalla"/>
          <w:b/>
          <w:bCs/>
          <w:sz w:val="28"/>
          <w:szCs w:val="28"/>
          <w:lang w:bidi="ar-DZ"/>
        </w:rPr>
      </w:pPr>
      <w:r w:rsidRPr="00D3655C">
        <w:rPr>
          <w:rFonts w:ascii="Sakkal Majalla" w:hAnsi="Sakkal Majalla" w:cs="Sakkal Majalla"/>
          <w:b/>
          <w:bCs/>
          <w:sz w:val="28"/>
          <w:szCs w:val="28"/>
          <w:rtl/>
          <w:lang w:val="en-GB" w:bidi="ar-DZ"/>
        </w:rPr>
        <w:t>مقدمة:</w:t>
      </w:r>
    </w:p>
    <w:p w:rsidR="00711F67" w:rsidRPr="00D3655C" w:rsidRDefault="00711F67" w:rsidP="00711F6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يعد العمل الإرشادي من الدعائم الرئيسية للمدرسة المعاصرة، و قد أخذت مسؤولية الإرشاد و التوجيه للطلاب في الرقي و التطور لتراعي النمو السليم لهم، و الارتقاء بالأنماط السلوكية و توجيهها بما يتلاءم مع قـدراتهم و ميولاتهم، و لمـا كانت مقاصد العمـل الإرشـادي استثمـار للطـاقات و تنمية للقوى البشرية، فإنه من الطبيعي أن يقوم بهذا العمل من هو قادر على القيام به وفق ما خطط له، و أن يكون على قدر من الكفاءة لممارسة هذا العمل التخصصي الإنساني.</w:t>
      </w:r>
    </w:p>
    <w:p w:rsidR="00711F67" w:rsidRPr="00D3655C" w:rsidRDefault="00711F67" w:rsidP="00711F6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و نظرا لأهمية عملية الإرشاد أخذت بعض الدول بتضمينه في برامجها التعليمة سواء بتوفير بعض المعلمين للقيام بذلك، أو من خلال تعيين مختصين في الإرشاد لتولي هذه المهمة و التفرغ لها بهدف مساعدة الفرد على التكيف الناجح مع التغير السريع  في الحياة الاجتماعية و الاقتصادية.</w:t>
      </w:r>
    </w:p>
    <w:p w:rsidR="00711F67" w:rsidRPr="00D3655C" w:rsidRDefault="00711F67" w:rsidP="00711F6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lastRenderedPageBreak/>
        <w:t>و الجزائر من بين الدول التي أدركت حديثا أهمية الإرشاد و التوجيه في المؤسسة التربوية</w:t>
      </w:r>
      <w:r w:rsidR="005D4353">
        <w:rPr>
          <w:rFonts w:ascii="Sakkal Majalla" w:hAnsi="Sakkal Majalla" w:cs="Sakkal Majalla" w:hint="cs"/>
          <w:sz w:val="28"/>
          <w:szCs w:val="28"/>
          <w:rtl/>
          <w:lang w:bidi="ar-DZ"/>
        </w:rPr>
        <w:t>،</w:t>
      </w:r>
      <w:r w:rsidRPr="00D3655C">
        <w:rPr>
          <w:rFonts w:ascii="Sakkal Majalla" w:hAnsi="Sakkal Majalla" w:cs="Sakkal Majalla"/>
          <w:sz w:val="28"/>
          <w:szCs w:val="28"/>
          <w:rtl/>
          <w:lang w:bidi="ar-DZ"/>
        </w:rPr>
        <w:t xml:space="preserve"> حيث عملت على استحداث مناصب </w:t>
      </w:r>
      <w:r w:rsidR="005D4353">
        <w:rPr>
          <w:rFonts w:ascii="Sakkal Majalla" w:hAnsi="Sakkal Majalla" w:cs="Sakkal Majalla" w:hint="cs"/>
          <w:sz w:val="28"/>
          <w:szCs w:val="28"/>
          <w:rtl/>
          <w:lang w:bidi="ar-DZ"/>
        </w:rPr>
        <w:t xml:space="preserve">عمل </w:t>
      </w:r>
      <w:r w:rsidRPr="00D3655C">
        <w:rPr>
          <w:rFonts w:ascii="Sakkal Majalla" w:hAnsi="Sakkal Majalla" w:cs="Sakkal Majalla"/>
          <w:sz w:val="28"/>
          <w:szCs w:val="28"/>
          <w:rtl/>
          <w:lang w:bidi="ar-DZ"/>
        </w:rPr>
        <w:t>متخصصة في العمل الإرشادي بمؤسساتها التربوية لإثراء و تجويد العملية التعليمية ولتفعيل أهداف الإصلاح التربوي الذي باشرته الوزارة الوصية.</w:t>
      </w:r>
    </w:p>
    <w:p w:rsidR="00711F67" w:rsidRPr="00D3655C" w:rsidRDefault="00711F67" w:rsidP="00711F67">
      <w:pPr>
        <w:bidi/>
        <w:spacing w:after="0"/>
        <w:jc w:val="both"/>
        <w:rPr>
          <w:rFonts w:ascii="Sakkal Majalla" w:hAnsi="Sakkal Majalla" w:cs="Sakkal Majalla"/>
          <w:b/>
          <w:bCs/>
          <w:sz w:val="28"/>
          <w:szCs w:val="28"/>
          <w:rtl/>
          <w:lang w:bidi="ar-DZ"/>
        </w:rPr>
      </w:pPr>
      <w:r w:rsidRPr="00D3655C">
        <w:rPr>
          <w:rFonts w:ascii="Sakkal Majalla" w:hAnsi="Sakkal Majalla" w:cs="Sakkal Majalla"/>
          <w:b/>
          <w:bCs/>
          <w:sz w:val="28"/>
          <w:szCs w:val="28"/>
          <w:rtl/>
          <w:lang w:bidi="ar-DZ"/>
        </w:rPr>
        <w:t>1</w:t>
      </w:r>
      <w:r w:rsidRPr="00D3655C">
        <w:rPr>
          <w:rFonts w:ascii="Sakkal Majalla" w:hAnsi="Sakkal Majalla" w:cs="Sakkal Majalla"/>
          <w:sz w:val="28"/>
          <w:szCs w:val="28"/>
          <w:rtl/>
          <w:lang w:bidi="ar-DZ"/>
        </w:rPr>
        <w:t xml:space="preserve">- </w:t>
      </w:r>
      <w:r w:rsidRPr="00D3655C">
        <w:rPr>
          <w:rFonts w:ascii="Sakkal Majalla" w:hAnsi="Sakkal Majalla" w:cs="Sakkal Majalla"/>
          <w:b/>
          <w:bCs/>
          <w:sz w:val="28"/>
          <w:szCs w:val="28"/>
          <w:rtl/>
          <w:lang w:bidi="ar-DZ"/>
        </w:rPr>
        <w:t xml:space="preserve">الإشكالية: </w:t>
      </w:r>
    </w:p>
    <w:p w:rsidR="00711F67" w:rsidRPr="00D3655C" w:rsidRDefault="00711F67" w:rsidP="00711F6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إن المتتبع لمسيرة التوجيه المدرسي و المهني في الجزائر يدرك أهميته في تطور المؤسسة التربوية الجزائرية لما له من تأثير في حاضر و مستقبل التلميذ و المدرسة معا.</w:t>
      </w:r>
    </w:p>
    <w:p w:rsidR="00711F67" w:rsidRPr="00D3655C" w:rsidRDefault="00711F67" w:rsidP="00B53FB4">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فبالرغم من الممارسات التي عرفها التوجيه المدرسي و المهني في مختلف الفترات السابقة و التي أضرت بالعملية الإرشادية بفعل طغيان العمل الإداري على العمل التربوي نتيجة الظـروف التي عاشتها الجزائـر و انعدام الكفاءات المتخصصة، فإن الإصلاحات التي اتخذتها وزارة التربية الوطنية سنة 1991 </w:t>
      </w:r>
      <w:r w:rsidR="005D4353">
        <w:rPr>
          <w:rFonts w:ascii="Sakkal Majalla" w:hAnsi="Sakkal Majalla" w:cs="Sakkal Majalla" w:hint="cs"/>
          <w:sz w:val="28"/>
          <w:szCs w:val="28"/>
          <w:rtl/>
          <w:lang w:bidi="ar-DZ"/>
        </w:rPr>
        <w:t xml:space="preserve">من خلال إعادة تنظيم هذه المهنة و تحسين ممارستها قد </w:t>
      </w:r>
      <w:r w:rsidRPr="00D3655C">
        <w:rPr>
          <w:rFonts w:ascii="Sakkal Majalla" w:hAnsi="Sakkal Majalla" w:cs="Sakkal Majalla"/>
          <w:sz w:val="28"/>
          <w:szCs w:val="28"/>
          <w:rtl/>
          <w:lang w:bidi="ar-DZ"/>
        </w:rPr>
        <w:t>مهدت لل</w:t>
      </w:r>
      <w:r w:rsidR="005D4353">
        <w:rPr>
          <w:rFonts w:ascii="Sakkal Majalla" w:hAnsi="Sakkal Majalla" w:cs="Sakkal Majalla"/>
          <w:sz w:val="28"/>
          <w:szCs w:val="28"/>
          <w:rtl/>
          <w:lang w:bidi="ar-DZ"/>
        </w:rPr>
        <w:t>بداية الفعلية للتوجيه المدرسي و</w:t>
      </w:r>
      <w:r w:rsidRPr="00D3655C">
        <w:rPr>
          <w:rFonts w:ascii="Sakkal Majalla" w:hAnsi="Sakkal Majalla" w:cs="Sakkal Majalla"/>
          <w:sz w:val="28"/>
          <w:szCs w:val="28"/>
          <w:rtl/>
          <w:lang w:bidi="ar-DZ"/>
        </w:rPr>
        <w:t>المهني بإضفاء الطابع العلمي عليه و إرساء برنامج وطني للتوجيه المدرسي و المهني يقوم على أسس و أهداف تربوية واضحة ينفذه أخصائيون متخصصون علميا و فنيا.</w:t>
      </w:r>
    </w:p>
    <w:p w:rsidR="00711F67" w:rsidRPr="00D3655C" w:rsidRDefault="00711F67" w:rsidP="00481D39">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غير أن هذه الإصلاحات التي طرأت على هيكل التوجيه المدرسي لم يصاحبه تغير في الطرق و الأدوات الكفيلة في تحقيق هذا البرنامج، و ما الصعوبات التي يعاني منها العاملون </w:t>
      </w:r>
      <w:r w:rsidR="005D4353">
        <w:rPr>
          <w:rFonts w:ascii="Sakkal Majalla" w:hAnsi="Sakkal Majalla" w:cs="Sakkal Majalla" w:hint="cs"/>
          <w:sz w:val="28"/>
          <w:szCs w:val="28"/>
          <w:rtl/>
          <w:lang w:bidi="ar-DZ"/>
        </w:rPr>
        <w:t xml:space="preserve">بهذه المهنة </w:t>
      </w:r>
      <w:r w:rsidRPr="00D3655C">
        <w:rPr>
          <w:rFonts w:ascii="Sakkal Majalla" w:hAnsi="Sakkal Majalla" w:cs="Sakkal Majalla"/>
          <w:sz w:val="28"/>
          <w:szCs w:val="28"/>
          <w:rtl/>
          <w:lang w:bidi="ar-DZ"/>
        </w:rPr>
        <w:t xml:space="preserve"> إلا دليل ذلك.</w:t>
      </w:r>
    </w:p>
    <w:p w:rsidR="00711F67" w:rsidRPr="00CA39F5" w:rsidRDefault="00481D39" w:rsidP="00711F67">
      <w:pPr>
        <w:bidi/>
        <w:spacing w:after="0"/>
        <w:jc w:val="both"/>
        <w:rPr>
          <w:rFonts w:ascii="Sakkal Majalla" w:hAnsi="Sakkal Majalla" w:cs="Sakkal Majalla"/>
          <w:color w:val="FF0000"/>
          <w:sz w:val="28"/>
          <w:szCs w:val="28"/>
          <w:rtl/>
          <w:lang w:bidi="ar-DZ"/>
        </w:rPr>
      </w:pPr>
      <w:r w:rsidRPr="00481D39">
        <w:rPr>
          <w:rFonts w:ascii="Sakkal Majalla" w:hAnsi="Sakkal Majalla" w:cs="Sakkal Majalla" w:hint="cs"/>
          <w:sz w:val="28"/>
          <w:szCs w:val="28"/>
          <w:rtl/>
          <w:lang w:bidi="ar-DZ"/>
        </w:rPr>
        <w:t>ف</w:t>
      </w:r>
      <w:r w:rsidR="00711F67" w:rsidRPr="00481D39">
        <w:rPr>
          <w:rFonts w:ascii="Sakkal Majalla" w:hAnsi="Sakkal Majalla" w:cs="Sakkal Majalla"/>
          <w:sz w:val="28"/>
          <w:szCs w:val="28"/>
          <w:rtl/>
          <w:lang w:bidi="ar-DZ"/>
        </w:rPr>
        <w:t>أهداف البرنامج الوطني للتوجيه تتصف بالتشعب و عدم الوضوح و هذا ما جعل العديد من المستشارين يعانون من عدم وضوح و غموض الدور المسند لهم إلى جانب تداخل الأدوار والصراعات مع مختلف شركاء العملية التعليمية.</w:t>
      </w:r>
    </w:p>
    <w:p w:rsidR="00711F67" w:rsidRPr="00D3655C" w:rsidRDefault="00711F67" w:rsidP="00711F6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كما أن للجانب التكويني دور في نجاح العمل الإرشادي و هو ما يفتقده القائمون على هذه العملية بالرغم من توفر الكفاءة العلمية و تنوعها (ليسانس علم اجتماع ، علم </w:t>
      </w:r>
      <w:r w:rsidRPr="00D3655C">
        <w:rPr>
          <w:rFonts w:ascii="Sakkal Majalla" w:hAnsi="Sakkal Majalla" w:cs="Sakkal Majalla"/>
          <w:sz w:val="28"/>
          <w:szCs w:val="28"/>
          <w:rtl/>
          <w:lang w:bidi="ar-DZ"/>
        </w:rPr>
        <w:lastRenderedPageBreak/>
        <w:t>النفس و علوم التربية )</w:t>
      </w:r>
      <w:r w:rsidR="00CF512D">
        <w:rPr>
          <w:rFonts w:ascii="Sakkal Majalla" w:hAnsi="Sakkal Majalla" w:cs="Sakkal Majalla" w:hint="cs"/>
          <w:sz w:val="28"/>
          <w:szCs w:val="28"/>
          <w:rtl/>
          <w:lang w:bidi="ar-DZ"/>
        </w:rPr>
        <w:t>،</w:t>
      </w:r>
      <w:r w:rsidRPr="00D3655C">
        <w:rPr>
          <w:rFonts w:ascii="Sakkal Majalla" w:hAnsi="Sakkal Majalla" w:cs="Sakkal Majalla"/>
          <w:sz w:val="28"/>
          <w:szCs w:val="28"/>
          <w:rtl/>
          <w:lang w:bidi="ar-DZ"/>
        </w:rPr>
        <w:t xml:space="preserve"> إلا أن المهـارات و الكفاءات التطبيقية </w:t>
      </w:r>
      <w:r w:rsidR="00CF512D">
        <w:rPr>
          <w:rFonts w:ascii="Sakkal Majalla" w:hAnsi="Sakkal Majalla" w:cs="Sakkal Majalla" w:hint="cs"/>
          <w:sz w:val="28"/>
          <w:szCs w:val="28"/>
          <w:rtl/>
          <w:lang w:bidi="ar-DZ"/>
        </w:rPr>
        <w:t xml:space="preserve">هي ما </w:t>
      </w:r>
      <w:r w:rsidRPr="00D3655C">
        <w:rPr>
          <w:rFonts w:ascii="Sakkal Majalla" w:hAnsi="Sakkal Majalla" w:cs="Sakkal Majalla"/>
          <w:sz w:val="28"/>
          <w:szCs w:val="28"/>
          <w:rtl/>
          <w:lang w:bidi="ar-DZ"/>
        </w:rPr>
        <w:t>يفتقد إليها معظمهم، و هذا ما يتوجب أن يوفره هذا البرنامج.</w:t>
      </w:r>
    </w:p>
    <w:p w:rsidR="00711F67" w:rsidRPr="00D3655C" w:rsidRDefault="00481D39" w:rsidP="00481D39">
      <w:pPr>
        <w:autoSpaceDE w:val="0"/>
        <w:autoSpaceDN w:val="0"/>
        <w:bidi/>
        <w:adjustRightInd w:val="0"/>
        <w:spacing w:after="0"/>
        <w:jc w:val="both"/>
        <w:rPr>
          <w:rFonts w:ascii="Sakkal Majalla" w:hAnsi="Sakkal Majalla" w:cs="Sakkal Majalla"/>
          <w:sz w:val="28"/>
          <w:szCs w:val="28"/>
          <w:rtl/>
          <w:lang w:bidi="ar-DZ"/>
        </w:rPr>
      </w:pPr>
      <w:r>
        <w:rPr>
          <w:rFonts w:ascii="Sakkal Majalla" w:hAnsi="Sakkal Majalla" w:cs="Sakkal Majalla" w:hint="cs"/>
          <w:sz w:val="28"/>
          <w:szCs w:val="28"/>
          <w:rtl/>
          <w:lang w:bidi="ar-DZ"/>
        </w:rPr>
        <w:t>و على ال</w:t>
      </w:r>
      <w:r w:rsidR="00711F67" w:rsidRPr="00D3655C">
        <w:rPr>
          <w:rFonts w:ascii="Sakkal Majalla" w:hAnsi="Sakkal Majalla" w:cs="Sakkal Majalla"/>
          <w:sz w:val="28"/>
          <w:szCs w:val="28"/>
          <w:rtl/>
          <w:lang w:bidi="ar-DZ"/>
        </w:rPr>
        <w:t xml:space="preserve">رغم من الإصلاحات التي تناولتها القوانين الجديدة حول التوجيه المدرسي و المهني التي حاولت رد الاعتبار </w:t>
      </w:r>
      <w:r w:rsidR="00CF512D">
        <w:rPr>
          <w:rFonts w:ascii="Sakkal Majalla" w:hAnsi="Sakkal Majalla" w:cs="Sakkal Majalla" w:hint="cs"/>
          <w:sz w:val="28"/>
          <w:szCs w:val="28"/>
          <w:rtl/>
          <w:lang w:bidi="ar-DZ"/>
        </w:rPr>
        <w:t>لمهنة التوجيه و الإرشاد المدرسي و المهني</w:t>
      </w:r>
      <w:r w:rsidR="00711F67" w:rsidRPr="00D3655C">
        <w:rPr>
          <w:rFonts w:ascii="Sakkal Majalla" w:hAnsi="Sakkal Majalla" w:cs="Sakkal Majalla"/>
          <w:sz w:val="28"/>
          <w:szCs w:val="28"/>
          <w:rtl/>
          <w:lang w:bidi="ar-DZ"/>
        </w:rPr>
        <w:t xml:space="preserve">، إلا أن غياب نصوص تنظيمية تكميلية و تفسيرية </w:t>
      </w:r>
      <w:r w:rsidR="00181AD3">
        <w:rPr>
          <w:rFonts w:ascii="Sakkal Majalla" w:hAnsi="Sakkal Majalla" w:cs="Sakkal Majalla"/>
          <w:sz w:val="28"/>
          <w:szCs w:val="28"/>
          <w:rtl/>
          <w:lang w:bidi="ar-DZ"/>
        </w:rPr>
        <w:t>خاصة</w:t>
      </w:r>
      <w:r w:rsidR="00181AD3">
        <w:rPr>
          <w:rFonts w:ascii="Sakkal Majalla" w:hAnsi="Sakkal Majalla" w:cs="Sakkal Majalla" w:hint="cs"/>
          <w:sz w:val="28"/>
          <w:szCs w:val="28"/>
          <w:rtl/>
          <w:lang w:bidi="ar-DZ"/>
        </w:rPr>
        <w:t xml:space="preserve"> بمهنة و عمل </w:t>
      </w:r>
      <w:r w:rsidR="00711F67" w:rsidRPr="00D3655C">
        <w:rPr>
          <w:rFonts w:ascii="Sakkal Majalla" w:hAnsi="Sakkal Majalla" w:cs="Sakkal Majalla"/>
          <w:sz w:val="28"/>
          <w:szCs w:val="28"/>
          <w:rtl/>
          <w:lang w:bidi="ar-DZ"/>
        </w:rPr>
        <w:t>مستشار التوجيه و الإرشاد المدرسي</w:t>
      </w:r>
      <w:r w:rsidR="00181AD3">
        <w:rPr>
          <w:rFonts w:ascii="Sakkal Majalla" w:hAnsi="Sakkal Majalla" w:cs="Sakkal Majalla" w:hint="cs"/>
          <w:sz w:val="28"/>
          <w:szCs w:val="28"/>
          <w:rtl/>
          <w:lang w:bidi="ar-DZ"/>
        </w:rPr>
        <w:t xml:space="preserve"> </w:t>
      </w:r>
      <w:r w:rsidR="00711F67" w:rsidRPr="00D3655C">
        <w:rPr>
          <w:rFonts w:ascii="Sakkal Majalla" w:hAnsi="Sakkal Majalla" w:cs="Sakkal Majalla"/>
          <w:sz w:val="28"/>
          <w:szCs w:val="28"/>
          <w:rtl/>
          <w:lang w:bidi="ar-DZ"/>
        </w:rPr>
        <w:t>تضل العائق الكبير في</w:t>
      </w:r>
      <w:r w:rsidR="00CF512D">
        <w:rPr>
          <w:rFonts w:ascii="Sakkal Majalla" w:hAnsi="Sakkal Majalla" w:cs="Sakkal Majalla" w:hint="cs"/>
          <w:sz w:val="28"/>
          <w:szCs w:val="28"/>
          <w:rtl/>
          <w:lang w:bidi="ar-DZ"/>
        </w:rPr>
        <w:t xml:space="preserve"> تطور هذه المهنة و في</w:t>
      </w:r>
      <w:r w:rsidR="00711F67" w:rsidRPr="00D3655C">
        <w:rPr>
          <w:rFonts w:ascii="Sakkal Majalla" w:hAnsi="Sakkal Majalla" w:cs="Sakkal Majalla"/>
          <w:sz w:val="28"/>
          <w:szCs w:val="28"/>
          <w:rtl/>
          <w:lang w:bidi="ar-DZ"/>
        </w:rPr>
        <w:t xml:space="preserve"> تنفيذ برامج التوجيه</w:t>
      </w:r>
      <w:r w:rsidR="00CF512D">
        <w:rPr>
          <w:rFonts w:ascii="Sakkal Majalla" w:hAnsi="Sakkal Majalla" w:cs="Sakkal Majalla" w:hint="cs"/>
          <w:sz w:val="28"/>
          <w:szCs w:val="28"/>
          <w:rtl/>
          <w:lang w:bidi="ar-DZ"/>
        </w:rPr>
        <w:t xml:space="preserve"> و الإرشاد</w:t>
      </w:r>
      <w:r w:rsidR="00711F67" w:rsidRPr="00D3655C">
        <w:rPr>
          <w:rFonts w:ascii="Sakkal Majalla" w:hAnsi="Sakkal Majalla" w:cs="Sakkal Majalla"/>
          <w:sz w:val="28"/>
          <w:szCs w:val="28"/>
          <w:rtl/>
          <w:lang w:bidi="ar-DZ"/>
        </w:rPr>
        <w:t xml:space="preserve"> المدرسي و المهني</w:t>
      </w:r>
      <w:r w:rsidR="00181AD3">
        <w:rPr>
          <w:rFonts w:ascii="Sakkal Majalla" w:hAnsi="Sakkal Majalla" w:cs="Sakkal Majalla" w:hint="cs"/>
          <w:sz w:val="28"/>
          <w:szCs w:val="28"/>
          <w:rtl/>
          <w:lang w:bidi="ar-DZ"/>
        </w:rPr>
        <w:t>.</w:t>
      </w:r>
      <w:r w:rsidR="00711F67" w:rsidRPr="00D3655C">
        <w:rPr>
          <w:rFonts w:ascii="Sakkal Majalla" w:hAnsi="Sakkal Majalla" w:cs="Sakkal Majalla"/>
          <w:sz w:val="28"/>
          <w:szCs w:val="28"/>
          <w:rtl/>
          <w:lang w:bidi="ar-DZ"/>
        </w:rPr>
        <w:t xml:space="preserve"> </w:t>
      </w:r>
    </w:p>
    <w:p w:rsidR="00711F67" w:rsidRPr="00D3655C" w:rsidRDefault="00711F67" w:rsidP="00711F67">
      <w:pPr>
        <w:autoSpaceDE w:val="0"/>
        <w:autoSpaceDN w:val="0"/>
        <w:bidi/>
        <w:adjustRightInd w:val="0"/>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و في ضوء ذلك يمكن صياغة مشكلة الدراسة في السؤال الرئيسي التالي:</w:t>
      </w:r>
    </w:p>
    <w:p w:rsidR="005B13DD" w:rsidRPr="00376913" w:rsidRDefault="00AE61F3" w:rsidP="005D4E88">
      <w:pPr>
        <w:autoSpaceDE w:val="0"/>
        <w:autoSpaceDN w:val="0"/>
        <w:bidi/>
        <w:adjustRightInd w:val="0"/>
        <w:spacing w:after="0"/>
        <w:jc w:val="both"/>
        <w:rPr>
          <w:rFonts w:ascii="Sakkal Majalla" w:hAnsi="Sakkal Majalla" w:cs="Sakkal Majalla"/>
          <w:sz w:val="28"/>
          <w:szCs w:val="28"/>
          <w:rtl/>
          <w:lang w:bidi="ar-DZ"/>
        </w:rPr>
      </w:pPr>
      <w:r w:rsidRPr="00376913">
        <w:rPr>
          <w:rFonts w:ascii="Sakkal Majalla" w:hAnsi="Sakkal Majalla" w:cs="Sakkal Majalla" w:hint="cs"/>
          <w:sz w:val="28"/>
          <w:szCs w:val="28"/>
          <w:rtl/>
          <w:lang w:bidi="ar-DZ"/>
        </w:rPr>
        <w:t>ما هي التحديات التي</w:t>
      </w:r>
      <w:r w:rsidR="00DC1D0C" w:rsidRPr="00376913">
        <w:rPr>
          <w:rFonts w:ascii="Sakkal Majalla" w:hAnsi="Sakkal Majalla" w:cs="Sakkal Majalla" w:hint="cs"/>
          <w:sz w:val="28"/>
          <w:szCs w:val="28"/>
          <w:rtl/>
          <w:lang w:bidi="ar-DZ"/>
        </w:rPr>
        <w:t xml:space="preserve"> تواجه  مهنة التوجيه و</w:t>
      </w:r>
      <w:r w:rsidR="00DC1D0C" w:rsidRPr="00376913">
        <w:rPr>
          <w:rFonts w:ascii="Sakkal Majalla" w:hAnsi="Sakkal Majalla" w:cs="Sakkal Majalla"/>
          <w:sz w:val="28"/>
          <w:szCs w:val="28"/>
          <w:rtl/>
          <w:lang w:bidi="ar-DZ"/>
        </w:rPr>
        <w:t xml:space="preserve"> الإرشاد </w:t>
      </w:r>
      <w:r w:rsidR="00DC1D0C" w:rsidRPr="00376913">
        <w:rPr>
          <w:rFonts w:ascii="Sakkal Majalla" w:hAnsi="Sakkal Majalla" w:cs="Sakkal Majalla" w:hint="cs"/>
          <w:sz w:val="28"/>
          <w:szCs w:val="28"/>
          <w:rtl/>
          <w:lang w:bidi="ar-DZ"/>
        </w:rPr>
        <w:t xml:space="preserve">المدرسي و المهني </w:t>
      </w:r>
      <w:r w:rsidR="00DC1D0C" w:rsidRPr="00376913">
        <w:rPr>
          <w:rFonts w:ascii="Sakkal Majalla" w:hAnsi="Sakkal Majalla" w:cs="Sakkal Majalla"/>
          <w:sz w:val="28"/>
          <w:szCs w:val="28"/>
          <w:rtl/>
          <w:lang w:bidi="ar-DZ"/>
        </w:rPr>
        <w:t>في المؤسسة التربوية الجزائرية</w:t>
      </w:r>
      <w:r w:rsidR="00DC1D0C" w:rsidRPr="00376913">
        <w:rPr>
          <w:rFonts w:ascii="Sakkal Majalla" w:hAnsi="Sakkal Majalla" w:cs="Sakkal Majalla" w:hint="cs"/>
          <w:sz w:val="28"/>
          <w:szCs w:val="28"/>
          <w:rtl/>
          <w:lang w:bidi="ar-DZ"/>
        </w:rPr>
        <w:t xml:space="preserve"> التي</w:t>
      </w:r>
      <w:r w:rsidR="00DC1D0C" w:rsidRPr="00376913">
        <w:rPr>
          <w:rFonts w:ascii="Sakkal Majalla" w:hAnsi="Sakkal Majalla" w:cs="Sakkal Majalla"/>
          <w:sz w:val="28"/>
          <w:szCs w:val="28"/>
          <w:rtl/>
          <w:lang w:bidi="ar-DZ"/>
        </w:rPr>
        <w:t xml:space="preserve"> </w:t>
      </w:r>
      <w:r w:rsidR="00DC1D0C" w:rsidRPr="00376913">
        <w:rPr>
          <w:rFonts w:ascii="Sakkal Majalla" w:hAnsi="Sakkal Majalla" w:cs="Sakkal Majalla" w:hint="cs"/>
          <w:sz w:val="28"/>
          <w:szCs w:val="28"/>
          <w:rtl/>
          <w:lang w:bidi="ar-DZ"/>
        </w:rPr>
        <w:t>تحول دون تحقيق متطلبات ال</w:t>
      </w:r>
      <w:r w:rsidR="00DC1D0C" w:rsidRPr="00376913">
        <w:rPr>
          <w:rFonts w:ascii="Sakkal Majalla" w:hAnsi="Sakkal Majalla" w:cs="Sakkal Majalla"/>
          <w:sz w:val="28"/>
          <w:szCs w:val="28"/>
          <w:rtl/>
          <w:lang w:val="en-GB" w:bidi="ar-DZ"/>
        </w:rPr>
        <w:t>عملية</w:t>
      </w:r>
      <w:r w:rsidR="00DC1D0C" w:rsidRPr="00376913">
        <w:rPr>
          <w:rFonts w:ascii="Sakkal Majalla" w:hAnsi="Sakkal Majalla" w:cs="Sakkal Majalla"/>
          <w:sz w:val="28"/>
          <w:szCs w:val="28"/>
          <w:rtl/>
          <w:lang w:bidi="ar-DZ"/>
        </w:rPr>
        <w:t xml:space="preserve"> </w:t>
      </w:r>
      <w:r w:rsidR="00DC1D0C" w:rsidRPr="00376913">
        <w:rPr>
          <w:rFonts w:ascii="Sakkal Majalla" w:hAnsi="Sakkal Majalla" w:cs="Sakkal Majalla" w:hint="cs"/>
          <w:sz w:val="28"/>
          <w:szCs w:val="28"/>
          <w:rtl/>
          <w:lang w:bidi="ar-DZ"/>
        </w:rPr>
        <w:t>الإرشادية و التوجيهية</w:t>
      </w:r>
      <w:r w:rsidR="00DC1D0C" w:rsidRPr="00376913">
        <w:rPr>
          <w:rFonts w:ascii="Sakkal Majalla" w:hAnsi="Sakkal Majalla" w:cs="Sakkal Majalla"/>
          <w:sz w:val="28"/>
          <w:szCs w:val="28"/>
          <w:rtl/>
          <w:lang w:bidi="ar-DZ"/>
        </w:rPr>
        <w:t xml:space="preserve"> في المؤسسة</w:t>
      </w:r>
      <w:r w:rsidRPr="00376913">
        <w:rPr>
          <w:rFonts w:ascii="Sakkal Majalla" w:hAnsi="Sakkal Majalla" w:cs="Sakkal Majalla" w:hint="cs"/>
          <w:sz w:val="28"/>
          <w:szCs w:val="28"/>
          <w:rtl/>
          <w:lang w:bidi="ar-DZ"/>
        </w:rPr>
        <w:t xml:space="preserve"> </w:t>
      </w:r>
      <w:r w:rsidR="005B13DD" w:rsidRPr="00376913">
        <w:rPr>
          <w:rFonts w:ascii="Sakkal Majalla" w:hAnsi="Sakkal Majalla" w:cs="Sakkal Majalla"/>
          <w:sz w:val="28"/>
          <w:szCs w:val="28"/>
          <w:rtl/>
          <w:lang w:bidi="ar-DZ"/>
        </w:rPr>
        <w:t>التربوية الجزائرية</w:t>
      </w:r>
      <w:r w:rsidR="005B13DD" w:rsidRPr="00376913">
        <w:rPr>
          <w:rFonts w:ascii="Sakkal Majalla" w:hAnsi="Sakkal Majalla" w:cs="Sakkal Majalla" w:hint="cs"/>
          <w:sz w:val="28"/>
          <w:szCs w:val="28"/>
          <w:rtl/>
          <w:lang w:bidi="ar-DZ"/>
        </w:rPr>
        <w:t xml:space="preserve"> من وجهة نظر  مستشاري التوجيه المدرسي و المهني العاملين في مؤسسات التعليم الثانوي و المتوسط لولاية ميلة</w:t>
      </w:r>
      <w:r w:rsidR="005B13DD" w:rsidRPr="00376913">
        <w:rPr>
          <w:rFonts w:ascii="Sakkal Majalla" w:hAnsi="Sakkal Majalla" w:cs="Sakkal Majalla"/>
          <w:sz w:val="28"/>
          <w:szCs w:val="28"/>
          <w:rtl/>
          <w:lang w:bidi="ar-DZ"/>
        </w:rPr>
        <w:t xml:space="preserve">؟ </w:t>
      </w:r>
    </w:p>
    <w:p w:rsidR="005B13DD" w:rsidRPr="00376913" w:rsidRDefault="005B13DD" w:rsidP="005B13DD">
      <w:pPr>
        <w:autoSpaceDE w:val="0"/>
        <w:autoSpaceDN w:val="0"/>
        <w:bidi/>
        <w:adjustRightInd w:val="0"/>
        <w:spacing w:after="0"/>
        <w:jc w:val="both"/>
        <w:rPr>
          <w:rFonts w:ascii="Sakkal Majalla" w:hAnsi="Sakkal Majalla" w:cs="Sakkal Majalla"/>
          <w:sz w:val="28"/>
          <w:szCs w:val="28"/>
          <w:rtl/>
          <w:lang w:bidi="ar-DZ"/>
        </w:rPr>
      </w:pPr>
      <w:r w:rsidRPr="00376913">
        <w:rPr>
          <w:rFonts w:ascii="Sakkal Majalla" w:hAnsi="Sakkal Majalla" w:cs="Sakkal Majalla" w:hint="cs"/>
          <w:sz w:val="28"/>
          <w:szCs w:val="28"/>
          <w:rtl/>
          <w:lang w:bidi="ar-DZ"/>
        </w:rPr>
        <w:t>التساولات الفرعية:</w:t>
      </w:r>
    </w:p>
    <w:p w:rsidR="000B28E3" w:rsidRPr="00376913" w:rsidRDefault="000B28E3" w:rsidP="005D4E88">
      <w:pPr>
        <w:autoSpaceDE w:val="0"/>
        <w:autoSpaceDN w:val="0"/>
        <w:bidi/>
        <w:adjustRightInd w:val="0"/>
        <w:spacing w:after="0"/>
        <w:jc w:val="both"/>
        <w:rPr>
          <w:rFonts w:ascii="Sakkal Majalla" w:hAnsi="Sakkal Majalla" w:cs="Sakkal Majalla"/>
          <w:sz w:val="28"/>
          <w:szCs w:val="28"/>
          <w:rtl/>
          <w:lang w:bidi="ar-DZ"/>
        </w:rPr>
      </w:pPr>
      <w:r w:rsidRPr="00376913">
        <w:rPr>
          <w:rFonts w:ascii="Sakkal Majalla" w:hAnsi="Sakkal Majalla" w:cs="Sakkal Majalla" w:hint="cs"/>
          <w:sz w:val="28"/>
          <w:szCs w:val="28"/>
          <w:rtl/>
          <w:lang w:bidi="ar-DZ"/>
        </w:rPr>
        <w:t xml:space="preserve">1- </w:t>
      </w:r>
      <w:r w:rsidR="005B13DD" w:rsidRPr="00376913">
        <w:rPr>
          <w:rFonts w:ascii="Sakkal Majalla" w:hAnsi="Sakkal Majalla" w:cs="Sakkal Majalla" w:hint="cs"/>
          <w:sz w:val="28"/>
          <w:szCs w:val="28"/>
          <w:rtl/>
          <w:lang w:bidi="ar-DZ"/>
        </w:rPr>
        <w:t xml:space="preserve">هل يعتبر </w:t>
      </w:r>
      <w:r w:rsidR="005B13DD" w:rsidRPr="00376913">
        <w:rPr>
          <w:rFonts w:ascii="Sakkal Majalla" w:hAnsi="Sakkal Majalla" w:cs="Sakkal Majalla"/>
          <w:sz w:val="28"/>
          <w:szCs w:val="28"/>
          <w:rtl/>
          <w:lang w:val="en-GB" w:bidi="ar-DZ"/>
        </w:rPr>
        <w:t>تب</w:t>
      </w:r>
      <w:r w:rsidR="005B13DD" w:rsidRPr="00376913">
        <w:rPr>
          <w:rFonts w:ascii="Sakkal Majalla" w:hAnsi="Sakkal Majalla" w:cs="Sakkal Majalla" w:hint="cs"/>
          <w:sz w:val="28"/>
          <w:szCs w:val="28"/>
          <w:rtl/>
          <w:lang w:val="en-GB" w:bidi="ar-DZ"/>
        </w:rPr>
        <w:t>ا</w:t>
      </w:r>
      <w:r w:rsidR="005B13DD" w:rsidRPr="00376913">
        <w:rPr>
          <w:rFonts w:ascii="Sakkal Majalla" w:hAnsi="Sakkal Majalla" w:cs="Sakkal Majalla"/>
          <w:sz w:val="28"/>
          <w:szCs w:val="28"/>
          <w:rtl/>
          <w:lang w:val="en-GB" w:bidi="ar-DZ"/>
        </w:rPr>
        <w:t xml:space="preserve">ين الخصائص الشخصية لمستشاري التوجيه </w:t>
      </w:r>
      <w:r w:rsidR="005B13DD" w:rsidRPr="00376913">
        <w:rPr>
          <w:rFonts w:ascii="Sakkal Majalla" w:hAnsi="Sakkal Majalla" w:cs="Sakkal Majalla" w:hint="cs"/>
          <w:sz w:val="28"/>
          <w:szCs w:val="28"/>
          <w:rtl/>
          <w:lang w:val="en-GB" w:bidi="ar-DZ"/>
        </w:rPr>
        <w:t>و الإرشاد المدرسي و المهني</w:t>
      </w:r>
      <w:r w:rsidR="005B13DD" w:rsidRPr="00376913">
        <w:rPr>
          <w:rFonts w:ascii="Sakkal Majalla" w:hAnsi="Sakkal Majalla" w:cs="Sakkal Majalla" w:hint="cs"/>
          <w:sz w:val="28"/>
          <w:szCs w:val="28"/>
          <w:rtl/>
          <w:lang w:bidi="ar-DZ"/>
        </w:rPr>
        <w:t xml:space="preserve"> من </w:t>
      </w:r>
      <w:r w:rsidR="005D4E88" w:rsidRPr="00376913">
        <w:rPr>
          <w:rFonts w:ascii="Sakkal Majalla" w:hAnsi="Sakkal Majalla" w:cs="Sakkal Majalla" w:hint="cs"/>
          <w:sz w:val="28"/>
          <w:szCs w:val="28"/>
          <w:rtl/>
          <w:lang w:bidi="ar-DZ"/>
        </w:rPr>
        <w:t>تحديات</w:t>
      </w:r>
      <w:r w:rsidR="005B13DD" w:rsidRPr="00376913">
        <w:rPr>
          <w:rFonts w:ascii="Sakkal Majalla" w:hAnsi="Sakkal Majalla" w:cs="Sakkal Majalla" w:hint="cs"/>
          <w:sz w:val="28"/>
          <w:szCs w:val="28"/>
          <w:rtl/>
          <w:lang w:bidi="ar-DZ"/>
        </w:rPr>
        <w:t xml:space="preserve"> مهنة التوجيه و</w:t>
      </w:r>
      <w:r w:rsidR="005B13DD" w:rsidRPr="00376913">
        <w:rPr>
          <w:rFonts w:ascii="Sakkal Majalla" w:hAnsi="Sakkal Majalla" w:cs="Sakkal Majalla"/>
          <w:sz w:val="28"/>
          <w:szCs w:val="28"/>
          <w:rtl/>
          <w:lang w:bidi="ar-DZ"/>
        </w:rPr>
        <w:t xml:space="preserve"> الإرشاد </w:t>
      </w:r>
      <w:r w:rsidR="005B13DD" w:rsidRPr="00376913">
        <w:rPr>
          <w:rFonts w:ascii="Sakkal Majalla" w:hAnsi="Sakkal Majalla" w:cs="Sakkal Majalla" w:hint="cs"/>
          <w:sz w:val="28"/>
          <w:szCs w:val="28"/>
          <w:rtl/>
          <w:lang w:bidi="ar-DZ"/>
        </w:rPr>
        <w:t xml:space="preserve">المدرسي و المهني </w:t>
      </w:r>
      <w:r w:rsidR="005B13DD" w:rsidRPr="00376913">
        <w:rPr>
          <w:rFonts w:ascii="Sakkal Majalla" w:hAnsi="Sakkal Majalla" w:cs="Sakkal Majalla"/>
          <w:sz w:val="28"/>
          <w:szCs w:val="28"/>
          <w:rtl/>
          <w:lang w:bidi="ar-DZ"/>
        </w:rPr>
        <w:t>في المؤسسة التربوية الجزائرية</w:t>
      </w:r>
      <w:r w:rsidRPr="00376913">
        <w:rPr>
          <w:rFonts w:ascii="Sakkal Majalla" w:hAnsi="Sakkal Majalla" w:cs="Sakkal Majalla" w:hint="cs"/>
          <w:sz w:val="28"/>
          <w:szCs w:val="28"/>
          <w:rtl/>
          <w:lang w:bidi="ar-DZ"/>
        </w:rPr>
        <w:t xml:space="preserve"> التي</w:t>
      </w:r>
      <w:r w:rsidRPr="00376913">
        <w:rPr>
          <w:rFonts w:ascii="Sakkal Majalla" w:hAnsi="Sakkal Majalla" w:cs="Sakkal Majalla"/>
          <w:sz w:val="28"/>
          <w:szCs w:val="28"/>
          <w:rtl/>
          <w:lang w:bidi="ar-DZ"/>
        </w:rPr>
        <w:t xml:space="preserve"> </w:t>
      </w:r>
      <w:r w:rsidRPr="00376913">
        <w:rPr>
          <w:rFonts w:ascii="Sakkal Majalla" w:hAnsi="Sakkal Majalla" w:cs="Sakkal Majalla" w:hint="cs"/>
          <w:sz w:val="28"/>
          <w:szCs w:val="28"/>
          <w:rtl/>
          <w:lang w:bidi="ar-DZ"/>
        </w:rPr>
        <w:t>تحول دون تحقيق متطلبات ال</w:t>
      </w:r>
      <w:r w:rsidRPr="00376913">
        <w:rPr>
          <w:rFonts w:ascii="Sakkal Majalla" w:hAnsi="Sakkal Majalla" w:cs="Sakkal Majalla"/>
          <w:sz w:val="28"/>
          <w:szCs w:val="28"/>
          <w:rtl/>
          <w:lang w:val="en-GB" w:bidi="ar-DZ"/>
        </w:rPr>
        <w:t>عملية</w:t>
      </w:r>
      <w:r w:rsidRPr="00376913">
        <w:rPr>
          <w:rFonts w:ascii="Sakkal Majalla" w:hAnsi="Sakkal Majalla" w:cs="Sakkal Majalla"/>
          <w:sz w:val="28"/>
          <w:szCs w:val="28"/>
          <w:rtl/>
          <w:lang w:bidi="ar-DZ"/>
        </w:rPr>
        <w:t xml:space="preserve"> </w:t>
      </w:r>
      <w:r w:rsidRPr="00376913">
        <w:rPr>
          <w:rFonts w:ascii="Sakkal Majalla" w:hAnsi="Sakkal Majalla" w:cs="Sakkal Majalla" w:hint="cs"/>
          <w:sz w:val="28"/>
          <w:szCs w:val="28"/>
          <w:rtl/>
          <w:lang w:bidi="ar-DZ"/>
        </w:rPr>
        <w:t>الإرشادية و التوجيهية</w:t>
      </w:r>
      <w:r w:rsidRPr="00376913">
        <w:rPr>
          <w:rFonts w:ascii="Sakkal Majalla" w:hAnsi="Sakkal Majalla" w:cs="Sakkal Majalla"/>
          <w:sz w:val="28"/>
          <w:szCs w:val="28"/>
          <w:rtl/>
          <w:lang w:bidi="ar-DZ"/>
        </w:rPr>
        <w:t xml:space="preserve"> في المؤسسة</w:t>
      </w:r>
      <w:r w:rsidRPr="00376913">
        <w:rPr>
          <w:rFonts w:ascii="Sakkal Majalla" w:hAnsi="Sakkal Majalla" w:cs="Sakkal Majalla" w:hint="cs"/>
          <w:sz w:val="28"/>
          <w:szCs w:val="28"/>
          <w:rtl/>
          <w:lang w:bidi="ar-DZ"/>
        </w:rPr>
        <w:t xml:space="preserve"> </w:t>
      </w:r>
      <w:r w:rsidRPr="00376913">
        <w:rPr>
          <w:rFonts w:ascii="Sakkal Majalla" w:hAnsi="Sakkal Majalla" w:cs="Sakkal Majalla"/>
          <w:sz w:val="28"/>
          <w:szCs w:val="28"/>
          <w:rtl/>
          <w:lang w:bidi="ar-DZ"/>
        </w:rPr>
        <w:t>التربوية الجزائرية</w:t>
      </w:r>
      <w:r w:rsidRPr="00376913">
        <w:rPr>
          <w:rFonts w:ascii="Sakkal Majalla" w:hAnsi="Sakkal Majalla" w:cs="Sakkal Majalla" w:hint="cs"/>
          <w:sz w:val="28"/>
          <w:szCs w:val="28"/>
          <w:rtl/>
          <w:lang w:bidi="ar-DZ"/>
        </w:rPr>
        <w:t xml:space="preserve"> من وجهة نظر  مستشاري التوجيه المدرسي و المهني العاملين في مؤسسات التعليم الثانوي و المتوسط لولاية ميلة</w:t>
      </w:r>
      <w:r w:rsidRPr="00376913">
        <w:rPr>
          <w:rFonts w:ascii="Sakkal Majalla" w:hAnsi="Sakkal Majalla" w:cs="Sakkal Majalla"/>
          <w:sz w:val="28"/>
          <w:szCs w:val="28"/>
          <w:rtl/>
          <w:lang w:bidi="ar-DZ"/>
        </w:rPr>
        <w:t xml:space="preserve">؟ </w:t>
      </w:r>
    </w:p>
    <w:p w:rsidR="000B28E3" w:rsidRPr="00376913" w:rsidRDefault="000B28E3" w:rsidP="005D4E88">
      <w:pPr>
        <w:autoSpaceDE w:val="0"/>
        <w:autoSpaceDN w:val="0"/>
        <w:bidi/>
        <w:adjustRightInd w:val="0"/>
        <w:spacing w:after="0"/>
        <w:jc w:val="both"/>
        <w:rPr>
          <w:rFonts w:ascii="Sakkal Majalla" w:hAnsi="Sakkal Majalla" w:cs="Sakkal Majalla"/>
          <w:sz w:val="28"/>
          <w:szCs w:val="28"/>
          <w:rtl/>
          <w:lang w:bidi="ar-DZ"/>
        </w:rPr>
      </w:pPr>
      <w:r w:rsidRPr="00376913">
        <w:rPr>
          <w:rFonts w:ascii="Sakkal Majalla" w:hAnsi="Sakkal Majalla" w:cs="Sakkal Majalla" w:hint="cs"/>
          <w:sz w:val="28"/>
          <w:szCs w:val="28"/>
          <w:rtl/>
          <w:lang w:bidi="ar-DZ"/>
        </w:rPr>
        <w:t xml:space="preserve">2-  هل تعتبر </w:t>
      </w:r>
      <w:r w:rsidRPr="00376913">
        <w:rPr>
          <w:rFonts w:ascii="Sakkal Majalla" w:hAnsi="Sakkal Majalla" w:cs="Sakkal Majalla"/>
          <w:sz w:val="28"/>
          <w:szCs w:val="28"/>
          <w:rtl/>
          <w:lang w:val="en-GB" w:bidi="ar-DZ"/>
        </w:rPr>
        <w:t>خصائص البيئة المهنية السائدة في مؤسسات العمل</w:t>
      </w:r>
      <w:r w:rsidRPr="00376913">
        <w:rPr>
          <w:rFonts w:ascii="Sakkal Majalla" w:hAnsi="Sakkal Majalla" w:cs="Sakkal Majalla" w:hint="cs"/>
          <w:sz w:val="28"/>
          <w:szCs w:val="28"/>
          <w:rtl/>
          <w:lang w:bidi="ar-DZ"/>
        </w:rPr>
        <w:t xml:space="preserve"> من </w:t>
      </w:r>
      <w:r w:rsidR="005D4E88" w:rsidRPr="00376913">
        <w:rPr>
          <w:rFonts w:ascii="Sakkal Majalla" w:hAnsi="Sakkal Majalla" w:cs="Sakkal Majalla" w:hint="cs"/>
          <w:sz w:val="28"/>
          <w:szCs w:val="28"/>
          <w:rtl/>
          <w:lang w:bidi="ar-DZ"/>
        </w:rPr>
        <w:t>تحديات</w:t>
      </w:r>
      <w:r w:rsidRPr="00376913">
        <w:rPr>
          <w:rFonts w:ascii="Sakkal Majalla" w:hAnsi="Sakkal Majalla" w:cs="Sakkal Majalla" w:hint="cs"/>
          <w:sz w:val="28"/>
          <w:szCs w:val="28"/>
          <w:rtl/>
          <w:lang w:bidi="ar-DZ"/>
        </w:rPr>
        <w:t xml:space="preserve"> مهنة التوجيه و</w:t>
      </w:r>
      <w:r w:rsidRPr="00376913">
        <w:rPr>
          <w:rFonts w:ascii="Sakkal Majalla" w:hAnsi="Sakkal Majalla" w:cs="Sakkal Majalla"/>
          <w:sz w:val="28"/>
          <w:szCs w:val="28"/>
          <w:rtl/>
          <w:lang w:bidi="ar-DZ"/>
        </w:rPr>
        <w:t xml:space="preserve"> الإرشاد </w:t>
      </w:r>
      <w:r w:rsidRPr="00376913">
        <w:rPr>
          <w:rFonts w:ascii="Sakkal Majalla" w:hAnsi="Sakkal Majalla" w:cs="Sakkal Majalla" w:hint="cs"/>
          <w:sz w:val="28"/>
          <w:szCs w:val="28"/>
          <w:rtl/>
          <w:lang w:bidi="ar-DZ"/>
        </w:rPr>
        <w:t xml:space="preserve">المدرسي و المهني </w:t>
      </w:r>
      <w:r w:rsidRPr="00376913">
        <w:rPr>
          <w:rFonts w:ascii="Sakkal Majalla" w:hAnsi="Sakkal Majalla" w:cs="Sakkal Majalla"/>
          <w:sz w:val="28"/>
          <w:szCs w:val="28"/>
          <w:rtl/>
          <w:lang w:bidi="ar-DZ"/>
        </w:rPr>
        <w:t>في المؤسسة التربوية الجزائرية</w:t>
      </w:r>
      <w:r w:rsidRPr="00376913">
        <w:rPr>
          <w:rFonts w:ascii="Sakkal Majalla" w:hAnsi="Sakkal Majalla" w:cs="Sakkal Majalla" w:hint="cs"/>
          <w:sz w:val="28"/>
          <w:szCs w:val="28"/>
          <w:rtl/>
          <w:lang w:bidi="ar-DZ"/>
        </w:rPr>
        <w:t xml:space="preserve"> التي</w:t>
      </w:r>
      <w:r w:rsidRPr="00376913">
        <w:rPr>
          <w:rFonts w:ascii="Sakkal Majalla" w:hAnsi="Sakkal Majalla" w:cs="Sakkal Majalla"/>
          <w:sz w:val="28"/>
          <w:szCs w:val="28"/>
          <w:rtl/>
          <w:lang w:bidi="ar-DZ"/>
        </w:rPr>
        <w:t xml:space="preserve"> </w:t>
      </w:r>
      <w:r w:rsidRPr="00376913">
        <w:rPr>
          <w:rFonts w:ascii="Sakkal Majalla" w:hAnsi="Sakkal Majalla" w:cs="Sakkal Majalla" w:hint="cs"/>
          <w:sz w:val="28"/>
          <w:szCs w:val="28"/>
          <w:rtl/>
          <w:lang w:bidi="ar-DZ"/>
        </w:rPr>
        <w:t>تحول دون تحقيق متطلبات ال</w:t>
      </w:r>
      <w:r w:rsidRPr="00376913">
        <w:rPr>
          <w:rFonts w:ascii="Sakkal Majalla" w:hAnsi="Sakkal Majalla" w:cs="Sakkal Majalla"/>
          <w:sz w:val="28"/>
          <w:szCs w:val="28"/>
          <w:rtl/>
          <w:lang w:val="en-GB" w:bidi="ar-DZ"/>
        </w:rPr>
        <w:t>عملية</w:t>
      </w:r>
      <w:r w:rsidRPr="00376913">
        <w:rPr>
          <w:rFonts w:ascii="Sakkal Majalla" w:hAnsi="Sakkal Majalla" w:cs="Sakkal Majalla"/>
          <w:sz w:val="28"/>
          <w:szCs w:val="28"/>
          <w:rtl/>
          <w:lang w:bidi="ar-DZ"/>
        </w:rPr>
        <w:t xml:space="preserve"> </w:t>
      </w:r>
      <w:r w:rsidRPr="00376913">
        <w:rPr>
          <w:rFonts w:ascii="Sakkal Majalla" w:hAnsi="Sakkal Majalla" w:cs="Sakkal Majalla" w:hint="cs"/>
          <w:sz w:val="28"/>
          <w:szCs w:val="28"/>
          <w:rtl/>
          <w:lang w:bidi="ar-DZ"/>
        </w:rPr>
        <w:t>الإرشادية و التوجيهية</w:t>
      </w:r>
      <w:r w:rsidRPr="00376913">
        <w:rPr>
          <w:rFonts w:ascii="Sakkal Majalla" w:hAnsi="Sakkal Majalla" w:cs="Sakkal Majalla"/>
          <w:sz w:val="28"/>
          <w:szCs w:val="28"/>
          <w:rtl/>
          <w:lang w:bidi="ar-DZ"/>
        </w:rPr>
        <w:t xml:space="preserve"> في المؤسسة</w:t>
      </w:r>
      <w:r w:rsidRPr="00376913">
        <w:rPr>
          <w:rFonts w:ascii="Sakkal Majalla" w:hAnsi="Sakkal Majalla" w:cs="Sakkal Majalla" w:hint="cs"/>
          <w:sz w:val="28"/>
          <w:szCs w:val="28"/>
          <w:rtl/>
          <w:lang w:bidi="ar-DZ"/>
        </w:rPr>
        <w:t xml:space="preserve"> </w:t>
      </w:r>
      <w:r w:rsidRPr="00376913">
        <w:rPr>
          <w:rFonts w:ascii="Sakkal Majalla" w:hAnsi="Sakkal Majalla" w:cs="Sakkal Majalla"/>
          <w:sz w:val="28"/>
          <w:szCs w:val="28"/>
          <w:rtl/>
          <w:lang w:bidi="ar-DZ"/>
        </w:rPr>
        <w:t>التربوية الجزائرية</w:t>
      </w:r>
      <w:r w:rsidRPr="00376913">
        <w:rPr>
          <w:rFonts w:ascii="Sakkal Majalla" w:hAnsi="Sakkal Majalla" w:cs="Sakkal Majalla" w:hint="cs"/>
          <w:sz w:val="28"/>
          <w:szCs w:val="28"/>
          <w:rtl/>
          <w:lang w:bidi="ar-DZ"/>
        </w:rPr>
        <w:t xml:space="preserve"> من وجهة نظر  مستشاري التوجيه المدرسي و المهني العاملين في مؤسسات التعليم الثانوي و المتوسط لولاية ميلة</w:t>
      </w:r>
      <w:r w:rsidRPr="00376913">
        <w:rPr>
          <w:rFonts w:ascii="Sakkal Majalla" w:hAnsi="Sakkal Majalla" w:cs="Sakkal Majalla"/>
          <w:sz w:val="28"/>
          <w:szCs w:val="28"/>
          <w:rtl/>
          <w:lang w:bidi="ar-DZ"/>
        </w:rPr>
        <w:t xml:space="preserve">؟ </w:t>
      </w:r>
    </w:p>
    <w:p w:rsidR="000B28E3" w:rsidRPr="00376913" w:rsidRDefault="000B28E3" w:rsidP="005D4E88">
      <w:pPr>
        <w:autoSpaceDE w:val="0"/>
        <w:autoSpaceDN w:val="0"/>
        <w:bidi/>
        <w:adjustRightInd w:val="0"/>
        <w:spacing w:after="0"/>
        <w:jc w:val="both"/>
        <w:rPr>
          <w:rFonts w:ascii="Sakkal Majalla" w:hAnsi="Sakkal Majalla" w:cs="Sakkal Majalla"/>
          <w:sz w:val="28"/>
          <w:szCs w:val="28"/>
          <w:rtl/>
          <w:lang w:bidi="ar-DZ"/>
        </w:rPr>
      </w:pPr>
      <w:r w:rsidRPr="00376913">
        <w:rPr>
          <w:rFonts w:ascii="Sakkal Majalla" w:hAnsi="Sakkal Majalla" w:cs="Sakkal Majalla" w:hint="cs"/>
          <w:sz w:val="28"/>
          <w:szCs w:val="28"/>
          <w:rtl/>
          <w:lang w:bidi="ar-DZ"/>
        </w:rPr>
        <w:lastRenderedPageBreak/>
        <w:t xml:space="preserve">3-  هل تعتبر </w:t>
      </w:r>
      <w:r w:rsidRPr="00376913">
        <w:rPr>
          <w:rFonts w:ascii="Sakkal Majalla" w:hAnsi="Sakkal Majalla" w:cs="Sakkal Majalla" w:hint="cs"/>
          <w:sz w:val="28"/>
          <w:szCs w:val="28"/>
          <w:rtl/>
          <w:lang w:val="en-GB" w:bidi="ar-DZ"/>
        </w:rPr>
        <w:t>م</w:t>
      </w:r>
      <w:r w:rsidRPr="00376913">
        <w:rPr>
          <w:rFonts w:ascii="Sakkal Majalla" w:hAnsi="Sakkal Majalla" w:cs="Sakkal Majalla"/>
          <w:sz w:val="28"/>
          <w:szCs w:val="28"/>
          <w:rtl/>
          <w:lang w:val="en-GB" w:bidi="ar-DZ"/>
        </w:rPr>
        <w:t>واقف الفاعلين في العمل الإرشادي</w:t>
      </w:r>
      <w:r w:rsidRPr="00376913">
        <w:rPr>
          <w:rFonts w:ascii="Sakkal Majalla" w:hAnsi="Sakkal Majalla" w:cs="Sakkal Majalla" w:hint="cs"/>
          <w:sz w:val="28"/>
          <w:szCs w:val="28"/>
          <w:rtl/>
          <w:lang w:bidi="ar-DZ"/>
        </w:rPr>
        <w:t xml:space="preserve"> من </w:t>
      </w:r>
      <w:r w:rsidR="005D4E88" w:rsidRPr="00376913">
        <w:rPr>
          <w:rFonts w:ascii="Sakkal Majalla" w:hAnsi="Sakkal Majalla" w:cs="Sakkal Majalla" w:hint="cs"/>
          <w:sz w:val="28"/>
          <w:szCs w:val="28"/>
          <w:rtl/>
          <w:lang w:bidi="ar-DZ"/>
        </w:rPr>
        <w:t>تحديات</w:t>
      </w:r>
      <w:r w:rsidRPr="00376913">
        <w:rPr>
          <w:rFonts w:ascii="Sakkal Majalla" w:hAnsi="Sakkal Majalla" w:cs="Sakkal Majalla" w:hint="cs"/>
          <w:sz w:val="28"/>
          <w:szCs w:val="28"/>
          <w:rtl/>
          <w:lang w:bidi="ar-DZ"/>
        </w:rPr>
        <w:t xml:space="preserve"> مهنة التوجيه و</w:t>
      </w:r>
      <w:r w:rsidRPr="00376913">
        <w:rPr>
          <w:rFonts w:ascii="Sakkal Majalla" w:hAnsi="Sakkal Majalla" w:cs="Sakkal Majalla"/>
          <w:sz w:val="28"/>
          <w:szCs w:val="28"/>
          <w:rtl/>
          <w:lang w:bidi="ar-DZ"/>
        </w:rPr>
        <w:t xml:space="preserve"> الإرشاد </w:t>
      </w:r>
      <w:r w:rsidRPr="00376913">
        <w:rPr>
          <w:rFonts w:ascii="Sakkal Majalla" w:hAnsi="Sakkal Majalla" w:cs="Sakkal Majalla" w:hint="cs"/>
          <w:sz w:val="28"/>
          <w:szCs w:val="28"/>
          <w:rtl/>
          <w:lang w:bidi="ar-DZ"/>
        </w:rPr>
        <w:t xml:space="preserve">المدرسي و المهني </w:t>
      </w:r>
      <w:r w:rsidRPr="00376913">
        <w:rPr>
          <w:rFonts w:ascii="Sakkal Majalla" w:hAnsi="Sakkal Majalla" w:cs="Sakkal Majalla"/>
          <w:sz w:val="28"/>
          <w:szCs w:val="28"/>
          <w:rtl/>
          <w:lang w:bidi="ar-DZ"/>
        </w:rPr>
        <w:t>في المؤسسة التربوية الجزائرية</w:t>
      </w:r>
      <w:r w:rsidRPr="00376913">
        <w:rPr>
          <w:rFonts w:ascii="Sakkal Majalla" w:hAnsi="Sakkal Majalla" w:cs="Sakkal Majalla" w:hint="cs"/>
          <w:sz w:val="28"/>
          <w:szCs w:val="28"/>
          <w:rtl/>
          <w:lang w:bidi="ar-DZ"/>
        </w:rPr>
        <w:t xml:space="preserve"> التي</w:t>
      </w:r>
      <w:r w:rsidRPr="00376913">
        <w:rPr>
          <w:rFonts w:ascii="Sakkal Majalla" w:hAnsi="Sakkal Majalla" w:cs="Sakkal Majalla"/>
          <w:sz w:val="28"/>
          <w:szCs w:val="28"/>
          <w:rtl/>
          <w:lang w:bidi="ar-DZ"/>
        </w:rPr>
        <w:t xml:space="preserve"> </w:t>
      </w:r>
      <w:r w:rsidRPr="00376913">
        <w:rPr>
          <w:rFonts w:ascii="Sakkal Majalla" w:hAnsi="Sakkal Majalla" w:cs="Sakkal Majalla" w:hint="cs"/>
          <w:sz w:val="28"/>
          <w:szCs w:val="28"/>
          <w:rtl/>
          <w:lang w:bidi="ar-DZ"/>
        </w:rPr>
        <w:t>تحول دون تحقيق متطلبات ال</w:t>
      </w:r>
      <w:r w:rsidRPr="00376913">
        <w:rPr>
          <w:rFonts w:ascii="Sakkal Majalla" w:hAnsi="Sakkal Majalla" w:cs="Sakkal Majalla"/>
          <w:sz w:val="28"/>
          <w:szCs w:val="28"/>
          <w:rtl/>
          <w:lang w:val="en-GB" w:bidi="ar-DZ"/>
        </w:rPr>
        <w:t>عملية</w:t>
      </w:r>
      <w:r w:rsidRPr="00376913">
        <w:rPr>
          <w:rFonts w:ascii="Sakkal Majalla" w:hAnsi="Sakkal Majalla" w:cs="Sakkal Majalla"/>
          <w:sz w:val="28"/>
          <w:szCs w:val="28"/>
          <w:rtl/>
          <w:lang w:bidi="ar-DZ"/>
        </w:rPr>
        <w:t xml:space="preserve"> </w:t>
      </w:r>
      <w:r w:rsidRPr="00376913">
        <w:rPr>
          <w:rFonts w:ascii="Sakkal Majalla" w:hAnsi="Sakkal Majalla" w:cs="Sakkal Majalla" w:hint="cs"/>
          <w:sz w:val="28"/>
          <w:szCs w:val="28"/>
          <w:rtl/>
          <w:lang w:bidi="ar-DZ"/>
        </w:rPr>
        <w:t>الإرشادية و التوجيهية</w:t>
      </w:r>
      <w:r w:rsidRPr="00376913">
        <w:rPr>
          <w:rFonts w:ascii="Sakkal Majalla" w:hAnsi="Sakkal Majalla" w:cs="Sakkal Majalla"/>
          <w:sz w:val="28"/>
          <w:szCs w:val="28"/>
          <w:rtl/>
          <w:lang w:bidi="ar-DZ"/>
        </w:rPr>
        <w:t xml:space="preserve"> في المؤسسة</w:t>
      </w:r>
      <w:r w:rsidRPr="00376913">
        <w:rPr>
          <w:rFonts w:ascii="Sakkal Majalla" w:hAnsi="Sakkal Majalla" w:cs="Sakkal Majalla" w:hint="cs"/>
          <w:sz w:val="28"/>
          <w:szCs w:val="28"/>
          <w:rtl/>
          <w:lang w:bidi="ar-DZ"/>
        </w:rPr>
        <w:t xml:space="preserve"> </w:t>
      </w:r>
      <w:r w:rsidRPr="00376913">
        <w:rPr>
          <w:rFonts w:ascii="Sakkal Majalla" w:hAnsi="Sakkal Majalla" w:cs="Sakkal Majalla"/>
          <w:sz w:val="28"/>
          <w:szCs w:val="28"/>
          <w:rtl/>
          <w:lang w:bidi="ar-DZ"/>
        </w:rPr>
        <w:t>التربوية الجزائرية</w:t>
      </w:r>
      <w:r w:rsidRPr="00376913">
        <w:rPr>
          <w:rFonts w:ascii="Sakkal Majalla" w:hAnsi="Sakkal Majalla" w:cs="Sakkal Majalla" w:hint="cs"/>
          <w:sz w:val="28"/>
          <w:szCs w:val="28"/>
          <w:rtl/>
          <w:lang w:bidi="ar-DZ"/>
        </w:rPr>
        <w:t xml:space="preserve"> من وجهة نظر  مستشاري التوجيه المدرسي و المهني العاملين في مؤسسات التعليم الثانوي و المتوسط لولاية ميلة</w:t>
      </w:r>
      <w:r w:rsidRPr="00376913">
        <w:rPr>
          <w:rFonts w:ascii="Sakkal Majalla" w:hAnsi="Sakkal Majalla" w:cs="Sakkal Majalla"/>
          <w:sz w:val="28"/>
          <w:szCs w:val="28"/>
          <w:rtl/>
          <w:lang w:bidi="ar-DZ"/>
        </w:rPr>
        <w:t xml:space="preserve">؟ </w:t>
      </w:r>
    </w:p>
    <w:p w:rsidR="00711F67" w:rsidRPr="00D3655C" w:rsidRDefault="00711F67" w:rsidP="00711F67">
      <w:pPr>
        <w:bidi/>
        <w:spacing w:after="0"/>
        <w:jc w:val="both"/>
        <w:rPr>
          <w:rFonts w:ascii="Sakkal Majalla" w:hAnsi="Sakkal Majalla" w:cs="Sakkal Majalla"/>
          <w:b/>
          <w:bCs/>
          <w:sz w:val="28"/>
          <w:szCs w:val="28"/>
          <w:rtl/>
          <w:lang w:val="en-GB" w:bidi="ar-DZ"/>
        </w:rPr>
      </w:pPr>
      <w:r w:rsidRPr="00D3655C">
        <w:rPr>
          <w:rFonts w:ascii="Sakkal Majalla" w:hAnsi="Sakkal Majalla" w:cs="Sakkal Majalla"/>
          <w:b/>
          <w:bCs/>
          <w:sz w:val="28"/>
          <w:szCs w:val="28"/>
          <w:rtl/>
          <w:lang w:val="en-GB" w:bidi="ar-DZ"/>
        </w:rPr>
        <w:t>3- أهداف الدراسة :</w:t>
      </w:r>
    </w:p>
    <w:p w:rsidR="00711F67" w:rsidRPr="00D3655C" w:rsidRDefault="00711F67" w:rsidP="00711F67">
      <w:pPr>
        <w:pStyle w:val="Paragraphedeliste"/>
        <w:numPr>
          <w:ilvl w:val="0"/>
          <w:numId w:val="27"/>
        </w:num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التعرف على برنامج التوجيه و الإرشاد المدرسي و المهني في المؤسسة التربوية الجزائرية.</w:t>
      </w:r>
    </w:p>
    <w:p w:rsidR="00711F67" w:rsidRPr="00D3655C" w:rsidRDefault="00711F67" w:rsidP="00711F67">
      <w:pPr>
        <w:pStyle w:val="Paragraphedeliste"/>
        <w:numPr>
          <w:ilvl w:val="0"/>
          <w:numId w:val="27"/>
        </w:num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التعرف على المعيقات التي تعيق عملية الإرشاد المدرسي في المؤسسة التربوية الجزائرية.</w:t>
      </w:r>
    </w:p>
    <w:p w:rsidR="00711F67" w:rsidRPr="00D3655C" w:rsidRDefault="00711F67" w:rsidP="00711F67">
      <w:pPr>
        <w:pStyle w:val="Paragraphedeliste"/>
        <w:numPr>
          <w:ilvl w:val="0"/>
          <w:numId w:val="27"/>
        </w:numPr>
        <w:bidi/>
        <w:spacing w:after="0"/>
        <w:jc w:val="both"/>
        <w:rPr>
          <w:rFonts w:ascii="Sakkal Majalla" w:hAnsi="Sakkal Majalla" w:cs="Sakkal Majalla"/>
          <w:sz w:val="28"/>
          <w:szCs w:val="28"/>
          <w:lang w:val="en-GB" w:bidi="ar-DZ"/>
        </w:rPr>
      </w:pPr>
      <w:r w:rsidRPr="00D3655C">
        <w:rPr>
          <w:rFonts w:ascii="Sakkal Majalla" w:hAnsi="Sakkal Majalla" w:cs="Sakkal Majalla"/>
          <w:sz w:val="28"/>
          <w:szCs w:val="28"/>
          <w:rtl/>
          <w:lang w:val="en-GB" w:bidi="ar-DZ"/>
        </w:rPr>
        <w:t>تحديد طبيعة هذه المعيقات حسب أراء مستشاري التوجيه المدرسي و المهني.</w:t>
      </w:r>
    </w:p>
    <w:p w:rsidR="00711F67" w:rsidRPr="00D3655C" w:rsidRDefault="00711F67" w:rsidP="00711F67">
      <w:pPr>
        <w:bidi/>
        <w:spacing w:after="0"/>
        <w:jc w:val="both"/>
        <w:rPr>
          <w:rFonts w:ascii="Sakkal Majalla" w:hAnsi="Sakkal Majalla" w:cs="Sakkal Majalla"/>
          <w:b/>
          <w:bCs/>
          <w:sz w:val="28"/>
          <w:szCs w:val="28"/>
          <w:rtl/>
          <w:lang w:val="en-GB" w:bidi="ar-DZ"/>
        </w:rPr>
      </w:pPr>
      <w:r w:rsidRPr="00D3655C">
        <w:rPr>
          <w:rFonts w:ascii="Sakkal Majalla" w:hAnsi="Sakkal Majalla" w:cs="Sakkal Majalla"/>
          <w:sz w:val="28"/>
          <w:szCs w:val="28"/>
          <w:rtl/>
          <w:lang w:val="en-GB" w:bidi="ar-DZ"/>
        </w:rPr>
        <w:t xml:space="preserve"> </w:t>
      </w:r>
      <w:r w:rsidRPr="00D3655C">
        <w:rPr>
          <w:rFonts w:ascii="Sakkal Majalla" w:hAnsi="Sakkal Majalla" w:cs="Sakkal Majalla"/>
          <w:b/>
          <w:bCs/>
          <w:sz w:val="28"/>
          <w:szCs w:val="28"/>
          <w:rtl/>
          <w:lang w:val="en-GB" w:bidi="ar-DZ"/>
        </w:rPr>
        <w:t>4- تحديد مصطلحات الدراسة:</w:t>
      </w:r>
    </w:p>
    <w:p w:rsidR="00711F67" w:rsidRPr="00D3655C" w:rsidRDefault="00711F67" w:rsidP="00711F67">
      <w:pPr>
        <w:bidi/>
        <w:spacing w:after="0"/>
        <w:jc w:val="both"/>
        <w:rPr>
          <w:rFonts w:ascii="Sakkal Majalla" w:hAnsi="Sakkal Majalla" w:cs="Sakkal Majalla"/>
          <w:b/>
          <w:bCs/>
          <w:sz w:val="28"/>
          <w:szCs w:val="28"/>
          <w:rtl/>
          <w:lang w:val="en-GB" w:bidi="ar-DZ"/>
        </w:rPr>
      </w:pPr>
      <w:r w:rsidRPr="00D3655C">
        <w:rPr>
          <w:rFonts w:ascii="Sakkal Majalla" w:hAnsi="Sakkal Majalla" w:cs="Sakkal Majalla"/>
          <w:b/>
          <w:bCs/>
          <w:sz w:val="28"/>
          <w:szCs w:val="28"/>
          <w:rtl/>
          <w:lang w:val="en-GB" w:bidi="ar-DZ"/>
        </w:rPr>
        <w:t xml:space="preserve"> 4-1-التوجيه و الإرشاد المدرسي و المهني:</w:t>
      </w:r>
    </w:p>
    <w:p w:rsidR="00711F67" w:rsidRPr="00D3655C" w:rsidRDefault="00711F67" w:rsidP="004B2E25">
      <w:p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عملية بيداغوجية هدفها بناء و إرشاد و اقتراح اتجاه معين لدراسة التلاميذ حسب ما يستجيب لملامحهم وحاجاتهم واهتماماتهم عند اختيار شعبة من شعب التعليم والتكوين في الوسط المدرسي.</w:t>
      </w:r>
    </w:p>
    <w:p w:rsidR="00711F67" w:rsidRPr="00D3655C" w:rsidRDefault="00711F67" w:rsidP="004B2E25">
      <w:pPr>
        <w:bidi/>
        <w:spacing w:after="0"/>
        <w:jc w:val="both"/>
        <w:rPr>
          <w:rFonts w:ascii="Sakkal Majalla" w:hAnsi="Sakkal Majalla" w:cs="Sakkal Majalla"/>
          <w:b/>
          <w:bCs/>
          <w:sz w:val="28"/>
          <w:szCs w:val="28"/>
          <w:rtl/>
          <w:lang w:val="en-GB" w:bidi="ar-DZ"/>
        </w:rPr>
      </w:pPr>
      <w:r w:rsidRPr="00D3655C">
        <w:rPr>
          <w:rFonts w:ascii="Sakkal Majalla" w:hAnsi="Sakkal Majalla" w:cs="Sakkal Majalla"/>
          <w:b/>
          <w:bCs/>
          <w:sz w:val="28"/>
          <w:szCs w:val="28"/>
          <w:rtl/>
          <w:lang w:val="en-GB" w:bidi="ar-DZ"/>
        </w:rPr>
        <w:t xml:space="preserve"> 4-2- مستشار التوجيه و الإرشاد المدرسي و المهني: </w:t>
      </w:r>
    </w:p>
    <w:p w:rsidR="00711F67" w:rsidRDefault="00711F67" w:rsidP="00AE61F3">
      <w:p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مستشار التوجيه و الإرشاد المدرسي والمهني هو شخص يمارس مهامه في مؤسسات التعليم الثانوي و المتوسط، كما تسند إليه مجموعة من المتوسطات، تركز نشاطاته حول الإعلام والتوجيه والتقويم و الاستقصاء والدراسة</w:t>
      </w:r>
      <w:r w:rsidR="00AE61F3">
        <w:rPr>
          <w:rFonts w:ascii="Sakkal Majalla" w:hAnsi="Sakkal Majalla" w:cs="Sakkal Majalla" w:hint="cs"/>
          <w:sz w:val="28"/>
          <w:szCs w:val="28"/>
          <w:rtl/>
          <w:lang w:val="en-GB" w:bidi="ar-DZ"/>
        </w:rPr>
        <w:t>،</w:t>
      </w:r>
      <w:r w:rsidRPr="00D3655C">
        <w:rPr>
          <w:rFonts w:ascii="Sakkal Majalla" w:hAnsi="Sakkal Majalla" w:cs="Sakkal Majalla"/>
          <w:sz w:val="28"/>
          <w:szCs w:val="28"/>
          <w:rtl/>
          <w:lang w:val="en-GB" w:bidi="ar-DZ"/>
        </w:rPr>
        <w:t xml:space="preserve"> يخضع لمدير مركز التوجيه المدرسي والمهني الذي هو برتبة مفتش إذا كان مقيما بالمركز أما إذا كان مقيما بالثانوية أو المتوسطة فهو يخضع تقنيا لمدير مركز التوجيه المدرسي والمهني من حيث برمجة نشاطاته وإداريا لمدير ثانوية الإقامة من حيث الانضباط </w:t>
      </w:r>
      <w:r w:rsidR="00181AD3" w:rsidRPr="00D3655C">
        <w:rPr>
          <w:rFonts w:ascii="Sakkal Majalla" w:hAnsi="Sakkal Majalla" w:cs="Sakkal Majalla" w:hint="cs"/>
          <w:sz w:val="28"/>
          <w:szCs w:val="28"/>
          <w:rtl/>
          <w:lang w:val="en-GB" w:bidi="ar-DZ"/>
        </w:rPr>
        <w:t>والمواظبة</w:t>
      </w:r>
      <w:r w:rsidRPr="00D3655C">
        <w:rPr>
          <w:rFonts w:ascii="Sakkal Majalla" w:hAnsi="Sakkal Majalla" w:cs="Sakkal Majalla"/>
          <w:sz w:val="28"/>
          <w:szCs w:val="28"/>
          <w:rtl/>
          <w:lang w:val="en-GB" w:bidi="ar-DZ"/>
        </w:rPr>
        <w:t>. أما على المستوى المركزي فتمثله مديرية التقويم والتوجيه والاتصال.</w:t>
      </w:r>
    </w:p>
    <w:p w:rsidR="00711F67" w:rsidRPr="00D3655C" w:rsidRDefault="00711F67" w:rsidP="005D4E88">
      <w:pPr>
        <w:bidi/>
        <w:spacing w:after="0"/>
        <w:jc w:val="both"/>
        <w:rPr>
          <w:rFonts w:ascii="Sakkal Majalla" w:hAnsi="Sakkal Majalla" w:cs="Sakkal Majalla"/>
          <w:b/>
          <w:bCs/>
          <w:sz w:val="28"/>
          <w:szCs w:val="28"/>
          <w:rtl/>
          <w:lang w:val="en-GB" w:bidi="ar-DZ"/>
        </w:rPr>
      </w:pPr>
      <w:r w:rsidRPr="00D3655C">
        <w:rPr>
          <w:rFonts w:ascii="Sakkal Majalla" w:hAnsi="Sakkal Majalla" w:cs="Sakkal Majalla"/>
          <w:b/>
          <w:bCs/>
          <w:sz w:val="28"/>
          <w:szCs w:val="28"/>
          <w:rtl/>
          <w:lang w:val="en-GB" w:bidi="ar-DZ"/>
        </w:rPr>
        <w:lastRenderedPageBreak/>
        <w:t xml:space="preserve">4-3- </w:t>
      </w:r>
      <w:r w:rsidR="005D4E88">
        <w:rPr>
          <w:rFonts w:ascii="Sakkal Majalla" w:hAnsi="Sakkal Majalla" w:cs="Sakkal Majalla" w:hint="cs"/>
          <w:b/>
          <w:bCs/>
          <w:sz w:val="28"/>
          <w:szCs w:val="28"/>
          <w:rtl/>
          <w:lang w:val="en-GB" w:bidi="ar-DZ"/>
        </w:rPr>
        <w:t>تحديات</w:t>
      </w:r>
      <w:r w:rsidRPr="00D3655C">
        <w:rPr>
          <w:rFonts w:ascii="Sakkal Majalla" w:hAnsi="Sakkal Majalla" w:cs="Sakkal Majalla"/>
          <w:b/>
          <w:bCs/>
          <w:sz w:val="28"/>
          <w:szCs w:val="28"/>
          <w:rtl/>
          <w:lang w:val="en-GB" w:bidi="ar-DZ"/>
        </w:rPr>
        <w:t xml:space="preserve"> العملية الإرشادية:</w:t>
      </w:r>
    </w:p>
    <w:p w:rsidR="00711F67" w:rsidRPr="00D3655C" w:rsidRDefault="00711F67" w:rsidP="00237B4A">
      <w:p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و هي تلك الصعوبات التي يصادفها مستشار</w:t>
      </w:r>
      <w:r w:rsidR="00237B4A">
        <w:rPr>
          <w:rFonts w:ascii="Sakkal Majalla" w:hAnsi="Sakkal Majalla" w:cs="Sakkal Majalla" w:hint="cs"/>
          <w:sz w:val="28"/>
          <w:szCs w:val="28"/>
          <w:rtl/>
          <w:lang w:val="en-GB" w:bidi="ar-DZ"/>
        </w:rPr>
        <w:t>و</w:t>
      </w:r>
      <w:r w:rsidRPr="00D3655C">
        <w:rPr>
          <w:rFonts w:ascii="Sakkal Majalla" w:hAnsi="Sakkal Majalla" w:cs="Sakkal Majalla"/>
          <w:sz w:val="28"/>
          <w:szCs w:val="28"/>
          <w:rtl/>
          <w:lang w:val="en-GB" w:bidi="ar-DZ"/>
        </w:rPr>
        <w:t xml:space="preserve"> التوجيه و الإرشاد المدرسي و المهني أثناء أداءهم لمهامهم، و هي إما ذات طبيعة شخصية تتعلق بمستشار التوجيه ذاته أو بيئية ترتبط بالطبيعة التنظيمية و المادية و التشريعية للمهنة أو تلك المرتبطة باتجاهات و مواقف الشركاء في العملية </w:t>
      </w:r>
      <w:r w:rsidR="007321A7" w:rsidRPr="00D3655C">
        <w:rPr>
          <w:rFonts w:ascii="Sakkal Majalla" w:hAnsi="Sakkal Majalla" w:cs="Sakkal Majalla" w:hint="cs"/>
          <w:sz w:val="28"/>
          <w:szCs w:val="28"/>
          <w:rtl/>
          <w:lang w:val="en-GB" w:bidi="ar-DZ"/>
        </w:rPr>
        <w:t>الإرشادية.</w:t>
      </w:r>
    </w:p>
    <w:p w:rsidR="00711F67" w:rsidRPr="00D3655C" w:rsidRDefault="00711F67" w:rsidP="004B2E25">
      <w:pPr>
        <w:bidi/>
        <w:spacing w:after="0"/>
        <w:jc w:val="both"/>
        <w:rPr>
          <w:rFonts w:ascii="Sakkal Majalla" w:hAnsi="Sakkal Majalla" w:cs="Sakkal Majalla"/>
          <w:b/>
          <w:bCs/>
          <w:sz w:val="28"/>
          <w:szCs w:val="28"/>
          <w:rtl/>
          <w:lang w:val="en-GB" w:bidi="ar-DZ"/>
        </w:rPr>
      </w:pPr>
      <w:r w:rsidRPr="00D3655C">
        <w:rPr>
          <w:rFonts w:ascii="Sakkal Majalla" w:hAnsi="Sakkal Majalla" w:cs="Sakkal Majalla"/>
          <w:b/>
          <w:bCs/>
          <w:sz w:val="28"/>
          <w:szCs w:val="28"/>
          <w:rtl/>
          <w:lang w:val="en-GB" w:bidi="ar-DZ"/>
        </w:rPr>
        <w:t>أولا: الإطار النظري للدراسة:</w:t>
      </w:r>
    </w:p>
    <w:p w:rsidR="00711F67" w:rsidRDefault="00711F67" w:rsidP="00410D78">
      <w:pPr>
        <w:bidi/>
        <w:spacing w:after="0"/>
        <w:jc w:val="both"/>
        <w:rPr>
          <w:rFonts w:ascii="Sakkal Majalla" w:hAnsi="Sakkal Majalla" w:cs="Sakkal Majalla"/>
          <w:b/>
          <w:bCs/>
          <w:sz w:val="28"/>
          <w:szCs w:val="28"/>
          <w:rtl/>
          <w:lang w:val="en-GB" w:bidi="ar-DZ"/>
        </w:rPr>
      </w:pPr>
      <w:r w:rsidRPr="00D3655C">
        <w:rPr>
          <w:rFonts w:ascii="Sakkal Majalla" w:hAnsi="Sakkal Majalla" w:cs="Sakkal Majalla"/>
          <w:b/>
          <w:bCs/>
          <w:sz w:val="28"/>
          <w:szCs w:val="28"/>
          <w:rtl/>
          <w:lang w:val="en-GB" w:bidi="ar-DZ"/>
        </w:rPr>
        <w:t>1- مفهوم الإرشاد النفسي:</w:t>
      </w:r>
    </w:p>
    <w:p w:rsidR="00711F67" w:rsidRPr="00D3655C" w:rsidRDefault="00711F67" w:rsidP="00DC6BE9">
      <w:pPr>
        <w:bidi/>
        <w:spacing w:after="0"/>
        <w:jc w:val="both"/>
        <w:rPr>
          <w:rFonts w:ascii="Sakkal Majalla" w:eastAsia="Times New Roman" w:hAnsi="Sakkal Majalla" w:cs="Sakkal Majalla"/>
          <w:sz w:val="28"/>
          <w:szCs w:val="28"/>
          <w:rtl/>
          <w:lang w:val="en-GB" w:bidi="ar-DZ"/>
        </w:rPr>
      </w:pPr>
      <w:r w:rsidRPr="00D3655C">
        <w:rPr>
          <w:rFonts w:ascii="Sakkal Majalla" w:eastAsia="Times New Roman" w:hAnsi="Sakkal Majalla" w:cs="Sakkal Majalla"/>
          <w:sz w:val="28"/>
          <w:szCs w:val="28"/>
          <w:rtl/>
          <w:lang w:val="en-GB" w:bidi="ar-DZ"/>
        </w:rPr>
        <w:t>يعرف حامد زهران</w:t>
      </w:r>
      <w:r w:rsidR="008124AC">
        <w:rPr>
          <w:rFonts w:ascii="Sakkal Majalla" w:eastAsia="Times New Roman" w:hAnsi="Sakkal Majalla" w:cs="Sakkal Majalla" w:hint="cs"/>
          <w:sz w:val="28"/>
          <w:szCs w:val="28"/>
          <w:rtl/>
          <w:lang w:val="en-GB" w:bidi="ar-DZ"/>
        </w:rPr>
        <w:t xml:space="preserve"> </w:t>
      </w:r>
      <w:r w:rsidR="00DE43AE">
        <w:rPr>
          <w:rFonts w:ascii="Sakkal Majalla" w:eastAsia="Times New Roman" w:hAnsi="Sakkal Majalla" w:cs="Sakkal Majalla" w:hint="cs"/>
          <w:sz w:val="28"/>
          <w:szCs w:val="28"/>
          <w:rtl/>
          <w:lang w:val="en-GB" w:bidi="ar-DZ"/>
        </w:rPr>
        <w:t>الإرشاد</w:t>
      </w:r>
      <w:r w:rsidRPr="00D3655C">
        <w:rPr>
          <w:rFonts w:ascii="Sakkal Majalla" w:eastAsia="Times New Roman" w:hAnsi="Sakkal Majalla" w:cs="Sakkal Majalla"/>
          <w:sz w:val="28"/>
          <w:szCs w:val="28"/>
          <w:rtl/>
          <w:lang w:val="en-GB" w:bidi="ar-DZ"/>
        </w:rPr>
        <w:t xml:space="preserve"> بأنه عملية مساعدة الفرد في فهم حاضره أو إعداده لمستقبله بهدف وضعه في مكانه المناسب له و للمجتمع و مساعدته في تحقيق التوافق الشخصي و التربوي و المهني و الاجتماعي في تحقيق الصحة النفسية و السعادة مع نفسه و مع الآخرين في المجتمع المحيط به ( زهران، 1980</w:t>
      </w:r>
      <w:r w:rsidR="00DC6BE9">
        <w:rPr>
          <w:rFonts w:ascii="Sakkal Majalla" w:eastAsia="Times New Roman" w:hAnsi="Sakkal Majalla" w:cs="Sakkal Majalla" w:hint="cs"/>
          <w:sz w:val="28"/>
          <w:szCs w:val="28"/>
          <w:rtl/>
          <w:lang w:val="en-GB" w:bidi="ar-DZ"/>
        </w:rPr>
        <w:t>،</w:t>
      </w:r>
      <w:r w:rsidR="00AE61F3">
        <w:rPr>
          <w:rFonts w:ascii="Sakkal Majalla" w:eastAsia="Times New Roman" w:hAnsi="Sakkal Majalla" w:cs="Sakkal Majalla" w:hint="cs"/>
          <w:sz w:val="28"/>
          <w:szCs w:val="28"/>
          <w:rtl/>
          <w:lang w:val="en-GB" w:bidi="ar-DZ"/>
        </w:rPr>
        <w:t xml:space="preserve"> ص</w:t>
      </w:r>
      <w:r w:rsidRPr="00D3655C">
        <w:rPr>
          <w:rFonts w:ascii="Sakkal Majalla" w:eastAsia="Times New Roman" w:hAnsi="Sakkal Majalla" w:cs="Sakkal Majalla"/>
          <w:sz w:val="28"/>
          <w:szCs w:val="28"/>
          <w:rtl/>
          <w:lang w:val="en-GB" w:bidi="ar-DZ"/>
        </w:rPr>
        <w:t xml:space="preserve"> 13).</w:t>
      </w:r>
    </w:p>
    <w:p w:rsidR="00711F67" w:rsidRPr="00D3655C" w:rsidRDefault="00711F67" w:rsidP="005D6982">
      <w:pPr>
        <w:bidi/>
        <w:spacing w:after="0"/>
        <w:jc w:val="both"/>
        <w:rPr>
          <w:rFonts w:ascii="Sakkal Majalla" w:eastAsia="Times New Roman" w:hAnsi="Sakkal Majalla" w:cs="Sakkal Majalla"/>
          <w:sz w:val="28"/>
          <w:szCs w:val="28"/>
          <w:rtl/>
          <w:lang w:val="en-GB" w:bidi="ar-DZ"/>
        </w:rPr>
      </w:pPr>
      <w:r w:rsidRPr="00D3655C">
        <w:rPr>
          <w:rFonts w:ascii="Sakkal Majalla" w:eastAsia="Times New Roman" w:hAnsi="Sakkal Majalla" w:cs="Sakkal Majalla"/>
          <w:sz w:val="28"/>
          <w:szCs w:val="28"/>
          <w:rtl/>
          <w:lang w:val="en-GB" w:bidi="ar-DZ"/>
        </w:rPr>
        <w:t>و في تعريف أخر هو عملية توجيه و إرشاد الفرد لفهم إمكانياتـه و قدراته و استعداداتـه و استخدامها في حل مشكلاته و تحديد أهدافه ووضع خطط حياته المستقبلية ، من خلال فهمه لواقعه و حاضره و مساعدته في تحقيق اكبر قدرا من السعادة و الكفاية من خلال تحقيق ذاته و الوصول إلى أقصى درجة من التوافق النفسي و الشخصي و الاجتماعي (كامل، 2000</w:t>
      </w:r>
      <w:r w:rsidR="005D6982">
        <w:rPr>
          <w:rFonts w:ascii="Sakkal Majalla" w:eastAsia="Times New Roman" w:hAnsi="Sakkal Majalla" w:cs="Sakkal Majalla" w:hint="cs"/>
          <w:sz w:val="28"/>
          <w:szCs w:val="28"/>
          <w:rtl/>
          <w:lang w:val="en-GB" w:bidi="ar-DZ"/>
        </w:rPr>
        <w:t>،</w:t>
      </w:r>
      <w:r w:rsidR="00AE61F3">
        <w:rPr>
          <w:rFonts w:ascii="Sakkal Majalla" w:eastAsia="Times New Roman" w:hAnsi="Sakkal Majalla" w:cs="Sakkal Majalla" w:hint="cs"/>
          <w:sz w:val="28"/>
          <w:szCs w:val="28"/>
          <w:rtl/>
          <w:lang w:val="en-GB" w:bidi="ar-DZ"/>
        </w:rPr>
        <w:t xml:space="preserve"> ص</w:t>
      </w:r>
      <w:r w:rsidRPr="00D3655C">
        <w:rPr>
          <w:rFonts w:ascii="Sakkal Majalla" w:eastAsia="Times New Roman" w:hAnsi="Sakkal Majalla" w:cs="Sakkal Majalla"/>
          <w:sz w:val="28"/>
          <w:szCs w:val="28"/>
          <w:rtl/>
          <w:lang w:val="en-GB" w:bidi="ar-DZ"/>
        </w:rPr>
        <w:t xml:space="preserve"> 7).</w:t>
      </w:r>
    </w:p>
    <w:p w:rsidR="00711F67" w:rsidRPr="00D3655C" w:rsidRDefault="00711F67" w:rsidP="005D6982">
      <w:pPr>
        <w:bidi/>
        <w:spacing w:after="0"/>
        <w:jc w:val="both"/>
        <w:rPr>
          <w:rFonts w:ascii="Sakkal Majalla" w:eastAsia="Times New Roman" w:hAnsi="Sakkal Majalla" w:cs="Sakkal Majalla"/>
          <w:sz w:val="28"/>
          <w:szCs w:val="28"/>
          <w:rtl/>
          <w:lang w:val="en-GB" w:bidi="ar-DZ"/>
        </w:rPr>
      </w:pPr>
      <w:r w:rsidRPr="00D3655C">
        <w:rPr>
          <w:rFonts w:ascii="Sakkal Majalla" w:eastAsia="Times New Roman" w:hAnsi="Sakkal Majalla" w:cs="Sakkal Majalla"/>
          <w:sz w:val="28"/>
          <w:szCs w:val="28"/>
          <w:rtl/>
          <w:lang w:val="en-GB" w:bidi="ar-DZ"/>
        </w:rPr>
        <w:t xml:space="preserve">أما الرابطة الأمريكية للإرشاد النفسي </w:t>
      </w:r>
      <w:r w:rsidRPr="00D3655C">
        <w:rPr>
          <w:rFonts w:ascii="Sakkal Majalla" w:eastAsia="Times New Roman" w:hAnsi="Sakkal Majalla" w:cs="Sakkal Majalla"/>
          <w:sz w:val="28"/>
          <w:szCs w:val="28"/>
          <w:lang w:val="en-GB" w:bidi="ar-DZ"/>
        </w:rPr>
        <w:t>ACA</w:t>
      </w:r>
      <w:r w:rsidRPr="00D3655C">
        <w:rPr>
          <w:rFonts w:ascii="Sakkal Majalla" w:eastAsia="Times New Roman" w:hAnsi="Sakkal Majalla" w:cs="Sakkal Majalla"/>
          <w:sz w:val="28"/>
          <w:szCs w:val="28"/>
          <w:rtl/>
          <w:lang w:val="en-GB" w:bidi="ar-DZ"/>
        </w:rPr>
        <w:t xml:space="preserve"> التي تعتبر الأكثر مرجعية في الموضوع، فقد قدمت في عام 1997 تعريفا يعكس التوجهات المعاصرة في تطور هذا العلم، حيث تقول: " إن ممارسة الإرشاد المحترف هو تطبيق مبادئ الصحة النفسية، و علم النفس، و النمو الإنساني من خلال استراتيجيات تدخل معرفية، أو عاطفية، أو سلوكية، أو نسقية تركز على العافية </w:t>
      </w:r>
      <w:r w:rsidRPr="00D3655C">
        <w:rPr>
          <w:rFonts w:ascii="Sakkal Majalla" w:eastAsia="Times New Roman" w:hAnsi="Sakkal Majalla" w:cs="Sakkal Majalla"/>
          <w:sz w:val="28"/>
          <w:szCs w:val="28"/>
          <w:lang w:val="en-GB" w:bidi="ar-DZ"/>
        </w:rPr>
        <w:t>Wellness</w:t>
      </w:r>
      <w:r w:rsidRPr="00D3655C">
        <w:rPr>
          <w:rFonts w:ascii="Sakkal Majalla" w:eastAsia="Times New Roman" w:hAnsi="Sakkal Majalla" w:cs="Sakkal Majalla"/>
          <w:sz w:val="28"/>
          <w:szCs w:val="28"/>
          <w:rtl/>
          <w:lang w:val="en-GB" w:bidi="ar-DZ"/>
        </w:rPr>
        <w:t xml:space="preserve"> و النمو الشخصي أو نمو المسار المهني، كما تهتم بالحالات المرضية (حجازي، 2002</w:t>
      </w:r>
      <w:r w:rsidR="005D6982">
        <w:rPr>
          <w:rFonts w:ascii="Sakkal Majalla" w:eastAsia="Times New Roman" w:hAnsi="Sakkal Majalla" w:cs="Sakkal Majalla" w:hint="cs"/>
          <w:sz w:val="28"/>
          <w:szCs w:val="28"/>
          <w:rtl/>
          <w:lang w:val="en-GB" w:bidi="ar-DZ"/>
        </w:rPr>
        <w:t>،</w:t>
      </w:r>
      <w:r w:rsidR="00AE61F3">
        <w:rPr>
          <w:rFonts w:ascii="Sakkal Majalla" w:eastAsia="Times New Roman" w:hAnsi="Sakkal Majalla" w:cs="Sakkal Majalla" w:hint="cs"/>
          <w:sz w:val="28"/>
          <w:szCs w:val="28"/>
          <w:rtl/>
          <w:lang w:val="en-GB" w:bidi="ar-DZ"/>
        </w:rPr>
        <w:t xml:space="preserve"> ص</w:t>
      </w:r>
      <w:r w:rsidRPr="00D3655C">
        <w:rPr>
          <w:rFonts w:ascii="Sakkal Majalla" w:eastAsia="Times New Roman" w:hAnsi="Sakkal Majalla" w:cs="Sakkal Majalla"/>
          <w:sz w:val="28"/>
          <w:szCs w:val="28"/>
          <w:rtl/>
          <w:lang w:val="en-GB" w:bidi="ar-DZ"/>
        </w:rPr>
        <w:t xml:space="preserve"> 2).</w:t>
      </w:r>
    </w:p>
    <w:p w:rsidR="00711F67" w:rsidRPr="00D3655C" w:rsidRDefault="00711F67" w:rsidP="00711F67">
      <w:pPr>
        <w:bidi/>
        <w:spacing w:after="0"/>
        <w:jc w:val="both"/>
        <w:rPr>
          <w:rFonts w:ascii="Sakkal Majalla" w:hAnsi="Sakkal Majalla" w:cs="Sakkal Majalla"/>
          <w:b/>
          <w:bCs/>
          <w:sz w:val="28"/>
          <w:szCs w:val="28"/>
          <w:rtl/>
          <w:lang w:val="en-GB" w:bidi="ar-DZ"/>
        </w:rPr>
      </w:pPr>
      <w:r w:rsidRPr="00D3655C">
        <w:rPr>
          <w:rFonts w:ascii="Sakkal Majalla" w:hAnsi="Sakkal Majalla" w:cs="Sakkal Majalla"/>
          <w:b/>
          <w:bCs/>
          <w:sz w:val="28"/>
          <w:szCs w:val="28"/>
          <w:rtl/>
          <w:lang w:val="en-GB" w:bidi="ar-DZ"/>
        </w:rPr>
        <w:t xml:space="preserve">2 </w:t>
      </w:r>
      <w:r w:rsidRPr="00D3655C">
        <w:rPr>
          <w:rFonts w:ascii="Sakkal Majalla" w:hAnsi="Sakkal Majalla" w:cs="Sakkal Majalla"/>
          <w:b/>
          <w:bCs/>
          <w:sz w:val="28"/>
          <w:szCs w:val="28"/>
          <w:lang w:val="en-GB" w:bidi="ar-DZ"/>
        </w:rPr>
        <w:t>-</w:t>
      </w:r>
      <w:r w:rsidRPr="00D3655C">
        <w:rPr>
          <w:rFonts w:ascii="Sakkal Majalla" w:hAnsi="Sakkal Majalla" w:cs="Sakkal Majalla"/>
          <w:b/>
          <w:bCs/>
          <w:sz w:val="28"/>
          <w:szCs w:val="28"/>
          <w:rtl/>
          <w:lang w:val="en-GB" w:bidi="ar-DZ"/>
        </w:rPr>
        <w:t xml:space="preserve"> نشأة و تطور التوجيه المدرسي و المهني في الجزائر</w:t>
      </w:r>
      <w:r w:rsidRPr="00D3655C">
        <w:rPr>
          <w:rFonts w:ascii="Sakkal Majalla" w:hAnsi="Sakkal Majalla" w:cs="Sakkal Majalla"/>
          <w:b/>
          <w:bCs/>
          <w:sz w:val="28"/>
          <w:szCs w:val="28"/>
          <w:lang w:val="en-GB" w:bidi="ar-DZ"/>
        </w:rPr>
        <w:t>:</w:t>
      </w:r>
    </w:p>
    <w:p w:rsidR="00D62CC2" w:rsidRPr="00375C97" w:rsidRDefault="00711F67" w:rsidP="00537ECF">
      <w:pPr>
        <w:bidi/>
        <w:spacing w:after="0"/>
        <w:jc w:val="both"/>
        <w:rPr>
          <w:rFonts w:ascii="Sakkal Majalla" w:hAnsi="Sakkal Majalla" w:cs="Sakkal Majalla"/>
          <w:sz w:val="32"/>
          <w:szCs w:val="32"/>
          <w:rtl/>
          <w:lang w:val="en-GB" w:bidi="ar-DZ"/>
        </w:rPr>
      </w:pPr>
      <w:r w:rsidRPr="00D3655C">
        <w:rPr>
          <w:rFonts w:ascii="Sakkal Majalla" w:hAnsi="Sakkal Majalla" w:cs="Sakkal Majalla"/>
          <w:sz w:val="28"/>
          <w:szCs w:val="28"/>
          <w:rtl/>
          <w:lang w:val="en-GB" w:bidi="ar-DZ"/>
        </w:rPr>
        <w:lastRenderedPageBreak/>
        <w:t xml:space="preserve">كانت البداية الفعلية و العملية للتوجيه المدرسي و المهني بالجزائر سنة 1991 عندما تم إحداث إصلاحات على مستوى مصالح التوجيه المدرسي والمهني وذلك بتعميم و توظيف مستشارين رئيسيين للتوجيه المدرسي و المهني على مستوى مؤسسات التعليم الثانوي توكل إليهم مهمة تطبيق البرنامج الوطني للتوجيه و الإرشاد المدرسي و المهني، و إن كان ظهور التوجيه المدرسي و المهني في الجزائر منذ فترة الاحتلال الفرنسي يساير السياسة الاستعمارية المنتهجة في الجزائر، </w:t>
      </w:r>
      <w:r w:rsidR="00375C97">
        <w:rPr>
          <w:rFonts w:ascii="Sakkal Majalla" w:hAnsi="Sakkal Majalla" w:cs="Sakkal Majalla" w:hint="cs"/>
          <w:sz w:val="28"/>
          <w:szCs w:val="28"/>
          <w:rtl/>
          <w:lang w:val="en-GB" w:bidi="ar-DZ"/>
        </w:rPr>
        <w:t>إلا أن</w:t>
      </w:r>
      <w:r w:rsidRPr="00D3655C">
        <w:rPr>
          <w:rFonts w:ascii="Sakkal Majalla" w:hAnsi="Sakkal Majalla" w:cs="Sakkal Majalla"/>
          <w:sz w:val="28"/>
          <w:szCs w:val="28"/>
          <w:rtl/>
          <w:lang w:val="en-GB" w:bidi="ar-DZ"/>
        </w:rPr>
        <w:t xml:space="preserve"> تنظيمه بعد الاستقلال أخذ يتطور تماشيا مع التغيرات التي عرفتها المنظومة التربوية في الجزائر، </w:t>
      </w:r>
      <w:r w:rsidR="00D52EB6" w:rsidRPr="000929D6">
        <w:rPr>
          <w:rFonts w:ascii="Sakkal Majalla" w:hAnsi="Sakkal Majalla" w:cs="Sakkal Majalla" w:hint="cs"/>
          <w:sz w:val="28"/>
          <w:szCs w:val="28"/>
          <w:rtl/>
          <w:lang w:val="en-GB" w:bidi="ar-DZ"/>
        </w:rPr>
        <w:t>حيث عمل</w:t>
      </w:r>
      <w:r w:rsidR="00D52EB6">
        <w:rPr>
          <w:rFonts w:ascii="Sakkal Majalla" w:hAnsi="Sakkal Majalla" w:cs="Sakkal Majalla" w:hint="cs"/>
          <w:color w:val="FF0000"/>
          <w:sz w:val="28"/>
          <w:szCs w:val="28"/>
          <w:rtl/>
          <w:lang w:val="en-GB" w:bidi="ar-DZ"/>
        </w:rPr>
        <w:t xml:space="preserve"> </w:t>
      </w:r>
      <w:r w:rsidR="000929D6" w:rsidRPr="000929D6">
        <w:rPr>
          <w:rFonts w:ascii="Sakkal Majalla" w:hAnsi="Sakkal Majalla" w:cs="Sakkal Majalla"/>
          <w:sz w:val="28"/>
          <w:szCs w:val="28"/>
          <w:rtl/>
          <w:lang w:val="en-GB" w:bidi="ar-DZ"/>
        </w:rPr>
        <w:t>التوجيه المدرسي و المهني</w:t>
      </w:r>
      <w:r w:rsidR="000929D6">
        <w:rPr>
          <w:rFonts w:ascii="Sakkal Majalla" w:hAnsi="Sakkal Majalla" w:cs="Sakkal Majalla" w:hint="cs"/>
          <w:color w:val="FF0000"/>
          <w:sz w:val="28"/>
          <w:szCs w:val="28"/>
          <w:rtl/>
          <w:lang w:val="en-GB" w:bidi="ar-DZ"/>
        </w:rPr>
        <w:t xml:space="preserve"> </w:t>
      </w:r>
      <w:r w:rsidR="00D52EB6" w:rsidRPr="000929D6">
        <w:rPr>
          <w:rFonts w:ascii="Sakkal Majalla" w:hAnsi="Sakkal Majalla" w:cs="Sakkal Majalla" w:hint="cs"/>
          <w:sz w:val="28"/>
          <w:szCs w:val="28"/>
          <w:rtl/>
          <w:lang w:val="en-GB" w:bidi="ar-DZ"/>
        </w:rPr>
        <w:t>بعد الاستقلال على</w:t>
      </w:r>
      <w:r w:rsidR="00D52EB6">
        <w:rPr>
          <w:rFonts w:ascii="Sakkal Majalla" w:hAnsi="Sakkal Majalla" w:cs="Sakkal Majalla" w:hint="cs"/>
          <w:color w:val="FF0000"/>
          <w:sz w:val="28"/>
          <w:szCs w:val="28"/>
          <w:rtl/>
          <w:lang w:val="en-GB" w:bidi="ar-DZ"/>
        </w:rPr>
        <w:t xml:space="preserve"> </w:t>
      </w:r>
      <w:r w:rsidR="00D52EB6" w:rsidRPr="00D52EB6">
        <w:rPr>
          <w:rFonts w:ascii="Sakkal Majalla" w:hAnsi="Sakkal Majalla" w:cs="Sakkal Majalla"/>
          <w:sz w:val="28"/>
          <w:szCs w:val="28"/>
          <w:rtl/>
          <w:lang w:val="en-GB" w:bidi="ar-DZ"/>
        </w:rPr>
        <w:t>إعداد المختصين في هذا المجال</w:t>
      </w:r>
      <w:r w:rsidR="00D52EB6">
        <w:rPr>
          <w:rFonts w:ascii="Sakkal Majalla" w:hAnsi="Sakkal Majalla" w:cs="Sakkal Majalla" w:hint="cs"/>
          <w:sz w:val="28"/>
          <w:szCs w:val="28"/>
          <w:rtl/>
          <w:lang w:val="en-GB" w:bidi="ar-DZ"/>
        </w:rPr>
        <w:t>، نظرا ل</w:t>
      </w:r>
      <w:r w:rsidR="00D52EB6" w:rsidRPr="00D52EB6">
        <w:rPr>
          <w:rFonts w:ascii="Sakkal Majalla" w:hAnsi="Sakkal Majalla" w:cs="Sakkal Majalla"/>
          <w:sz w:val="28"/>
          <w:szCs w:val="28"/>
          <w:rtl/>
          <w:lang w:val="en-GB" w:bidi="ar-DZ"/>
        </w:rPr>
        <w:t>لنقص الكبير للقائمين بعملية التوجيه</w:t>
      </w:r>
      <w:r w:rsidR="00D52EB6">
        <w:rPr>
          <w:rFonts w:ascii="Sakkal Majalla" w:hAnsi="Sakkal Majalla" w:cs="Sakkal Majalla" w:hint="cs"/>
          <w:sz w:val="28"/>
          <w:szCs w:val="28"/>
          <w:rtl/>
          <w:lang w:val="en-GB" w:bidi="ar-DZ"/>
        </w:rPr>
        <w:t xml:space="preserve"> بعد </w:t>
      </w:r>
      <w:r w:rsidR="00D52EB6" w:rsidRPr="00D52EB6">
        <w:rPr>
          <w:rFonts w:ascii="Sakkal Majalla" w:hAnsi="Sakkal Majalla" w:cs="Sakkal Majalla"/>
          <w:sz w:val="28"/>
          <w:szCs w:val="28"/>
          <w:rtl/>
          <w:lang w:val="en-GB" w:bidi="ar-DZ"/>
        </w:rPr>
        <w:t>رحيل جميع العاملين بالتوجيه المدرسي وبقاء قلة من الجزائريين فقط</w:t>
      </w:r>
      <w:r w:rsidR="00D62CC2" w:rsidRPr="00D62CC2">
        <w:rPr>
          <w:rFonts w:asciiTheme="majorBidi" w:hAnsiTheme="majorBidi" w:cstheme="majorBidi"/>
          <w:b/>
          <w:bCs/>
          <w:rtl/>
          <w:lang w:val="en-GB" w:bidi="ar-DZ"/>
        </w:rPr>
        <w:t xml:space="preserve"> </w:t>
      </w:r>
      <w:r w:rsidR="00D62CC2" w:rsidRPr="00EB6286">
        <w:rPr>
          <w:rFonts w:ascii="Sakkal Majalla" w:hAnsi="Sakkal Majalla" w:cs="Sakkal Majalla"/>
          <w:sz w:val="28"/>
          <w:szCs w:val="28"/>
          <w:rtl/>
          <w:lang w:val="en-GB" w:bidi="ar-DZ"/>
        </w:rPr>
        <w:t>(قريش، 1993</w:t>
      </w:r>
      <w:r w:rsidR="005D6982">
        <w:rPr>
          <w:rFonts w:ascii="Sakkal Majalla" w:hAnsi="Sakkal Majalla" w:cs="Sakkal Majalla" w:hint="cs"/>
          <w:sz w:val="28"/>
          <w:szCs w:val="28"/>
          <w:rtl/>
          <w:lang w:val="en-GB" w:bidi="ar-DZ"/>
        </w:rPr>
        <w:t>،</w:t>
      </w:r>
      <w:r w:rsidR="00D62CC2" w:rsidRPr="00EB6286">
        <w:rPr>
          <w:rFonts w:ascii="Sakkal Majalla" w:hAnsi="Sakkal Majalla" w:cs="Sakkal Majalla"/>
          <w:sz w:val="28"/>
          <w:szCs w:val="28"/>
          <w:rtl/>
          <w:lang w:val="en-GB" w:bidi="ar-DZ"/>
        </w:rPr>
        <w:t xml:space="preserve"> 36)</w:t>
      </w:r>
      <w:r w:rsidR="00375C97">
        <w:rPr>
          <w:rFonts w:ascii="Sakkal Majalla" w:hAnsi="Sakkal Majalla" w:cs="Sakkal Majalla" w:hint="cs"/>
          <w:sz w:val="28"/>
          <w:szCs w:val="28"/>
          <w:rtl/>
          <w:lang w:val="en-GB" w:bidi="ar-DZ"/>
        </w:rPr>
        <w:t xml:space="preserve">، ثم تم </w:t>
      </w:r>
      <w:r w:rsidR="00375C97" w:rsidRPr="000929D6">
        <w:rPr>
          <w:rFonts w:ascii="Sakkal Majalla" w:hAnsi="Sakkal Majalla" w:cs="Sakkal Majalla"/>
          <w:sz w:val="28"/>
          <w:szCs w:val="28"/>
          <w:rtl/>
          <w:lang w:val="en-GB" w:bidi="ar-DZ"/>
        </w:rPr>
        <w:t>إعادة هيكلة مراكز التوجيه المدرسي والمهني وفق التنظيمات الإدارية والتربوية الجديدة للمدرسة الأساسية</w:t>
      </w:r>
      <w:r w:rsidR="00375C97">
        <w:rPr>
          <w:rFonts w:ascii="Sakkal Majalla" w:hAnsi="Sakkal Majalla" w:cs="Sakkal Majalla" w:hint="cs"/>
          <w:sz w:val="28"/>
          <w:szCs w:val="28"/>
          <w:rtl/>
          <w:lang w:val="en-GB" w:bidi="ar-DZ"/>
        </w:rPr>
        <w:t xml:space="preserve">، و </w:t>
      </w:r>
      <w:r w:rsidR="00375C97" w:rsidRPr="000929D6">
        <w:rPr>
          <w:rFonts w:ascii="Sakkal Majalla" w:hAnsi="Sakkal Majalla" w:cs="Sakkal Majalla"/>
          <w:sz w:val="28"/>
          <w:szCs w:val="28"/>
          <w:rtl/>
          <w:lang w:val="en-GB" w:bidi="ar-DZ"/>
        </w:rPr>
        <w:t>تكييف مهام التوجيه المدرسي والمهني مع أهداف</w:t>
      </w:r>
      <w:r w:rsidR="00375C97">
        <w:rPr>
          <w:rFonts w:ascii="Sakkal Majalla" w:hAnsi="Sakkal Majalla" w:cs="Sakkal Majalla" w:hint="cs"/>
          <w:sz w:val="28"/>
          <w:szCs w:val="28"/>
          <w:rtl/>
          <w:lang w:val="en-GB" w:bidi="ar-DZ"/>
        </w:rPr>
        <w:t>ها</w:t>
      </w:r>
      <w:r w:rsidR="00375C97" w:rsidRPr="00EB6286">
        <w:rPr>
          <w:rFonts w:ascii="Sakkal Majalla" w:hAnsi="Sakkal Majalla" w:cs="Sakkal Majalla"/>
          <w:sz w:val="28"/>
          <w:szCs w:val="28"/>
          <w:rtl/>
          <w:lang w:val="en-GB" w:bidi="ar-DZ"/>
        </w:rPr>
        <w:t>( وزارة التربية الوطنية،</w:t>
      </w:r>
      <w:r w:rsidR="00375C97" w:rsidRPr="00EB6286">
        <w:rPr>
          <w:rFonts w:ascii="Sakkal Majalla" w:hAnsi="Sakkal Majalla" w:cs="Sakkal Majalla" w:hint="cs"/>
          <w:sz w:val="28"/>
          <w:szCs w:val="28"/>
          <w:rtl/>
          <w:lang w:val="en-GB" w:bidi="ar-DZ"/>
        </w:rPr>
        <w:t xml:space="preserve"> 1993</w:t>
      </w:r>
      <w:r w:rsidR="005D6982">
        <w:rPr>
          <w:rFonts w:ascii="Sakkal Majalla" w:hAnsi="Sakkal Majalla" w:cs="Sakkal Majalla" w:hint="cs"/>
          <w:sz w:val="28"/>
          <w:szCs w:val="28"/>
          <w:rtl/>
          <w:lang w:val="en-GB" w:bidi="ar-DZ"/>
        </w:rPr>
        <w:t>،</w:t>
      </w:r>
      <w:r w:rsidR="00537ECF">
        <w:rPr>
          <w:rFonts w:ascii="Sakkal Majalla" w:hAnsi="Sakkal Majalla" w:cs="Sakkal Majalla" w:hint="cs"/>
          <w:sz w:val="28"/>
          <w:szCs w:val="28"/>
          <w:rtl/>
          <w:lang w:val="en-GB" w:bidi="ar-DZ"/>
        </w:rPr>
        <w:t xml:space="preserve"> ص</w:t>
      </w:r>
      <w:r w:rsidR="00375C97" w:rsidRPr="00EB6286">
        <w:rPr>
          <w:rFonts w:ascii="Sakkal Majalla" w:hAnsi="Sakkal Majalla" w:cs="Sakkal Majalla"/>
          <w:sz w:val="28"/>
          <w:szCs w:val="28"/>
          <w:rtl/>
          <w:lang w:val="en-GB" w:bidi="ar-DZ"/>
        </w:rPr>
        <w:t xml:space="preserve"> 101)</w:t>
      </w:r>
      <w:r w:rsidR="00375C97">
        <w:rPr>
          <w:rFonts w:ascii="Sakkal Majalla" w:hAnsi="Sakkal Majalla" w:cs="Sakkal Majalla" w:hint="cs"/>
          <w:sz w:val="28"/>
          <w:szCs w:val="28"/>
          <w:rtl/>
          <w:lang w:val="en-GB" w:bidi="ar-DZ"/>
        </w:rPr>
        <w:t xml:space="preserve">، و العمل على </w:t>
      </w:r>
      <w:r w:rsidR="00375C97" w:rsidRPr="000929D6">
        <w:rPr>
          <w:rFonts w:ascii="Sakkal Majalla" w:hAnsi="Sakkal Majalla" w:cs="Sakkal Majalla"/>
          <w:sz w:val="28"/>
          <w:szCs w:val="28"/>
          <w:rtl/>
          <w:lang w:val="en-GB" w:bidi="ar-DZ"/>
        </w:rPr>
        <w:t>زيادة عدد مستشاري التوجيه المدرسي والمهني مع إمكانية تعيينهم بصفة أطباء نفسانيين للمدرسة داخل المؤسسات التعليمية</w:t>
      </w:r>
      <w:r w:rsidR="00375C97">
        <w:rPr>
          <w:rFonts w:ascii="Sakkal Majalla" w:hAnsi="Sakkal Majalla" w:cs="Sakkal Majalla" w:hint="cs"/>
          <w:sz w:val="28"/>
          <w:szCs w:val="28"/>
          <w:rtl/>
          <w:lang w:val="en-GB" w:bidi="ar-DZ"/>
        </w:rPr>
        <w:t xml:space="preserve"> </w:t>
      </w:r>
      <w:r w:rsidR="00375C97" w:rsidRPr="009049AE">
        <w:rPr>
          <w:rFonts w:ascii="Sakkal Majalla" w:hAnsi="Sakkal Majalla" w:cs="Sakkal Majalla"/>
          <w:sz w:val="28"/>
          <w:szCs w:val="28"/>
          <w:rtl/>
          <w:lang w:val="en-GB" w:bidi="ar-DZ"/>
        </w:rPr>
        <w:t>( وزارة التربية الوطنية، 1990</w:t>
      </w:r>
      <w:r w:rsidR="005D6982">
        <w:rPr>
          <w:rFonts w:ascii="Sakkal Majalla" w:hAnsi="Sakkal Majalla" w:cs="Sakkal Majalla" w:hint="cs"/>
          <w:sz w:val="28"/>
          <w:szCs w:val="28"/>
          <w:rtl/>
          <w:lang w:val="en-GB" w:bidi="ar-DZ"/>
        </w:rPr>
        <w:t>،</w:t>
      </w:r>
      <w:r w:rsidR="00537ECF">
        <w:rPr>
          <w:rFonts w:ascii="Sakkal Majalla" w:hAnsi="Sakkal Majalla" w:cs="Sakkal Majalla" w:hint="cs"/>
          <w:sz w:val="28"/>
          <w:szCs w:val="28"/>
          <w:rtl/>
          <w:lang w:val="en-GB" w:bidi="ar-DZ"/>
        </w:rPr>
        <w:t xml:space="preserve"> ص</w:t>
      </w:r>
      <w:r w:rsidR="00375C97" w:rsidRPr="009049AE">
        <w:rPr>
          <w:rFonts w:ascii="Sakkal Majalla" w:hAnsi="Sakkal Majalla" w:cs="Sakkal Majalla"/>
          <w:sz w:val="28"/>
          <w:szCs w:val="28"/>
          <w:rtl/>
          <w:lang w:val="en-GB" w:bidi="ar-DZ"/>
        </w:rPr>
        <w:t xml:space="preserve"> 22)</w:t>
      </w:r>
      <w:r w:rsidR="00375C97">
        <w:rPr>
          <w:rFonts w:ascii="Sakkal Majalla" w:hAnsi="Sakkal Majalla" w:cs="Sakkal Majalla" w:hint="cs"/>
          <w:sz w:val="28"/>
          <w:szCs w:val="28"/>
          <w:rtl/>
          <w:lang w:val="en-GB" w:bidi="ar-DZ"/>
        </w:rPr>
        <w:t xml:space="preserve">، </w:t>
      </w:r>
      <w:r w:rsidR="00C4531B" w:rsidRPr="00C4531B">
        <w:rPr>
          <w:rFonts w:ascii="Sakkal Majalla" w:hAnsi="Sakkal Majalla" w:cs="Sakkal Majalla" w:hint="cs"/>
          <w:sz w:val="28"/>
          <w:szCs w:val="28"/>
          <w:rtl/>
          <w:lang w:val="en-GB" w:bidi="ar-DZ"/>
        </w:rPr>
        <w:t>ثم تم</w:t>
      </w:r>
      <w:r w:rsidR="00C4531B" w:rsidRPr="00C4531B">
        <w:rPr>
          <w:rFonts w:ascii="Sakkal Majalla" w:hAnsi="Sakkal Majalla" w:cs="Sakkal Majalla" w:hint="cs"/>
          <w:b/>
          <w:bCs/>
          <w:sz w:val="28"/>
          <w:szCs w:val="28"/>
          <w:rtl/>
          <w:lang w:val="en-GB" w:bidi="ar-DZ"/>
        </w:rPr>
        <w:t xml:space="preserve"> </w:t>
      </w:r>
      <w:r w:rsidR="00C4531B" w:rsidRPr="00C4531B">
        <w:rPr>
          <w:rFonts w:ascii="Sakkal Majalla" w:hAnsi="Sakkal Majalla" w:cs="Sakkal Majalla"/>
          <w:sz w:val="28"/>
          <w:szCs w:val="28"/>
          <w:rtl/>
          <w:lang w:val="en-GB" w:bidi="ar-DZ"/>
        </w:rPr>
        <w:t>إحداث إصلاحات على مستوى مصالح التوجي</w:t>
      </w:r>
      <w:r w:rsidR="00C4531B">
        <w:rPr>
          <w:rFonts w:ascii="Sakkal Majalla" w:hAnsi="Sakkal Majalla" w:cs="Sakkal Majalla"/>
          <w:sz w:val="28"/>
          <w:szCs w:val="28"/>
          <w:rtl/>
          <w:lang w:val="en-GB" w:bidi="ar-DZ"/>
        </w:rPr>
        <w:t>ه المدرسي والمهني وذلك بتعميم و</w:t>
      </w:r>
      <w:r w:rsidR="00C4531B" w:rsidRPr="00C4531B">
        <w:rPr>
          <w:rFonts w:ascii="Sakkal Majalla" w:hAnsi="Sakkal Majalla" w:cs="Sakkal Majalla"/>
          <w:sz w:val="28"/>
          <w:szCs w:val="28"/>
          <w:rtl/>
          <w:lang w:val="en-GB" w:bidi="ar-DZ"/>
        </w:rPr>
        <w:t xml:space="preserve">توظيف مستشارين رئيسيين للتوجيه </w:t>
      </w:r>
      <w:r w:rsidR="009F4887">
        <w:rPr>
          <w:rFonts w:ascii="Sakkal Majalla" w:hAnsi="Sakkal Majalla" w:cs="Sakkal Majalla" w:hint="cs"/>
          <w:sz w:val="28"/>
          <w:szCs w:val="28"/>
          <w:rtl/>
          <w:lang w:val="en-GB" w:bidi="ar-DZ"/>
        </w:rPr>
        <w:t>المدرسي و المهني</w:t>
      </w:r>
      <w:r w:rsidR="00C4531B" w:rsidRPr="00C4531B">
        <w:rPr>
          <w:rFonts w:ascii="Sakkal Majalla" w:hAnsi="Sakkal Majalla" w:cs="Sakkal Majalla"/>
          <w:sz w:val="28"/>
          <w:szCs w:val="28"/>
          <w:rtl/>
          <w:lang w:val="en-GB" w:bidi="ar-DZ"/>
        </w:rPr>
        <w:t xml:space="preserve"> على مستوى مؤسسات التعليم الثانوي</w:t>
      </w:r>
      <w:r w:rsidR="00C4531B">
        <w:rPr>
          <w:rFonts w:ascii="Sakkal Majalla" w:hAnsi="Sakkal Majalla" w:cs="Sakkal Majalla" w:hint="cs"/>
          <w:sz w:val="28"/>
          <w:szCs w:val="28"/>
          <w:rtl/>
          <w:lang w:val="en-GB" w:bidi="ar-DZ"/>
        </w:rPr>
        <w:t>،</w:t>
      </w:r>
      <w:r w:rsidR="00C4531B" w:rsidRPr="00C4531B">
        <w:rPr>
          <w:rFonts w:ascii="Sakkal Majalla" w:hAnsi="Sakkal Majalla" w:cs="Sakkal Majalla"/>
          <w:sz w:val="24"/>
          <w:szCs w:val="24"/>
          <w:rtl/>
          <w:lang w:val="en-GB" w:bidi="ar-DZ"/>
        </w:rPr>
        <w:t xml:space="preserve"> </w:t>
      </w:r>
      <w:r w:rsidR="00C4531B">
        <w:rPr>
          <w:rFonts w:ascii="Sakkal Majalla" w:hAnsi="Sakkal Majalla" w:cs="Sakkal Majalla" w:hint="cs"/>
          <w:sz w:val="24"/>
          <w:szCs w:val="24"/>
          <w:rtl/>
          <w:lang w:val="en-GB" w:bidi="ar-DZ"/>
        </w:rPr>
        <w:t>و</w:t>
      </w:r>
      <w:r w:rsidR="00C4531B" w:rsidRPr="00C4531B">
        <w:rPr>
          <w:rFonts w:ascii="Sakkal Majalla" w:hAnsi="Sakkal Majalla" w:cs="Sakkal Majalla"/>
          <w:sz w:val="28"/>
          <w:szCs w:val="28"/>
          <w:rtl/>
          <w:lang w:val="en-GB" w:bidi="ar-DZ"/>
        </w:rPr>
        <w:t>استحد</w:t>
      </w:r>
      <w:r w:rsidR="00C4531B">
        <w:rPr>
          <w:rFonts w:ascii="Sakkal Majalla" w:hAnsi="Sakkal Majalla" w:cs="Sakkal Majalla" w:hint="cs"/>
          <w:sz w:val="28"/>
          <w:szCs w:val="28"/>
          <w:rtl/>
          <w:lang w:val="en-GB" w:bidi="ar-DZ"/>
        </w:rPr>
        <w:t>ا</w:t>
      </w:r>
      <w:r w:rsidR="00C4531B" w:rsidRPr="00C4531B">
        <w:rPr>
          <w:rFonts w:ascii="Sakkal Majalla" w:hAnsi="Sakkal Majalla" w:cs="Sakkal Majalla"/>
          <w:sz w:val="28"/>
          <w:szCs w:val="28"/>
          <w:rtl/>
          <w:lang w:val="en-GB" w:bidi="ar-DZ"/>
        </w:rPr>
        <w:t>ث مناصب جديدة نوعية برتبة مستشار رئيسي للتوجيه المدرسي والمهني ممن يحملون شهادات ليسانس في علم النفس و علم الاجتماع و علوم التربية</w:t>
      </w:r>
      <w:r w:rsidR="00C4531B">
        <w:rPr>
          <w:rFonts w:ascii="Sakkal Majalla" w:hAnsi="Sakkal Majalla" w:cs="Sakkal Majalla" w:hint="cs"/>
          <w:sz w:val="28"/>
          <w:szCs w:val="28"/>
          <w:rtl/>
          <w:lang w:val="en-GB" w:bidi="ar-DZ"/>
        </w:rPr>
        <w:t xml:space="preserve">، و ذلك من أجل </w:t>
      </w:r>
      <w:r w:rsidR="00C4531B" w:rsidRPr="00D62CC2">
        <w:rPr>
          <w:rFonts w:ascii="Sakkal Majalla" w:hAnsi="Sakkal Majalla" w:cs="Sakkal Majalla"/>
          <w:sz w:val="28"/>
          <w:szCs w:val="28"/>
          <w:rtl/>
          <w:lang w:val="en-GB" w:bidi="ar-DZ"/>
        </w:rPr>
        <w:t>تنظيم مهام وعلاقات مستشاري التوجيه داخل الثانويات</w:t>
      </w:r>
      <w:r w:rsidR="00D62CC2">
        <w:rPr>
          <w:rFonts w:ascii="Sakkal Majalla" w:hAnsi="Sakkal Majalla" w:cs="Sakkal Majalla" w:hint="cs"/>
          <w:sz w:val="28"/>
          <w:szCs w:val="28"/>
          <w:rtl/>
          <w:lang w:val="en-GB" w:bidi="ar-DZ"/>
        </w:rPr>
        <w:t xml:space="preserve">، و </w:t>
      </w:r>
      <w:r w:rsidR="00D62CC2" w:rsidRPr="00D62CC2">
        <w:rPr>
          <w:rFonts w:ascii="Sakkal Majalla" w:hAnsi="Sakkal Majalla" w:cs="Sakkal Majalla"/>
          <w:sz w:val="28"/>
          <w:szCs w:val="28"/>
          <w:rtl/>
          <w:lang w:val="en-GB" w:bidi="ar-DZ"/>
        </w:rPr>
        <w:t>ترقية التوجيه من حقل التسيير الإداري للتلميذ إلى مجال المتابعة النفسية</w:t>
      </w:r>
      <w:r w:rsidR="00410D78" w:rsidRPr="00410D78">
        <w:rPr>
          <w:rFonts w:asciiTheme="majorBidi" w:hAnsiTheme="majorBidi" w:cstheme="majorBidi"/>
          <w:rtl/>
          <w:lang w:bidi="ar-DZ"/>
        </w:rPr>
        <w:t xml:space="preserve"> </w:t>
      </w:r>
      <w:r w:rsidR="00410D78" w:rsidRPr="00410D78">
        <w:rPr>
          <w:rFonts w:ascii="Sakkal Majalla" w:hAnsi="Sakkal Majalla" w:cs="Sakkal Majalla"/>
          <w:sz w:val="28"/>
          <w:szCs w:val="28"/>
          <w:rtl/>
          <w:lang w:val="en-GB" w:bidi="ar-DZ"/>
        </w:rPr>
        <w:t>(دمرجي، ب ت</w:t>
      </w:r>
      <w:r w:rsidR="005D6982">
        <w:rPr>
          <w:rFonts w:ascii="Sakkal Majalla" w:hAnsi="Sakkal Majalla" w:cs="Sakkal Majalla" w:hint="cs"/>
          <w:sz w:val="28"/>
          <w:szCs w:val="28"/>
          <w:rtl/>
          <w:lang w:val="en-GB" w:bidi="ar-DZ"/>
        </w:rPr>
        <w:t>،</w:t>
      </w:r>
      <w:r w:rsidR="00537ECF">
        <w:rPr>
          <w:rFonts w:ascii="Sakkal Majalla" w:hAnsi="Sakkal Majalla" w:cs="Sakkal Majalla" w:hint="cs"/>
          <w:sz w:val="28"/>
          <w:szCs w:val="28"/>
          <w:rtl/>
          <w:lang w:val="en-GB" w:bidi="ar-DZ"/>
        </w:rPr>
        <w:t xml:space="preserve"> ص</w:t>
      </w:r>
      <w:r w:rsidR="00410D78" w:rsidRPr="00410D78">
        <w:rPr>
          <w:rFonts w:ascii="Sakkal Majalla" w:hAnsi="Sakkal Majalla" w:cs="Sakkal Majalla"/>
          <w:sz w:val="28"/>
          <w:szCs w:val="28"/>
          <w:rtl/>
          <w:lang w:val="en-GB" w:bidi="ar-DZ"/>
        </w:rPr>
        <w:t xml:space="preserve"> 96)</w:t>
      </w:r>
      <w:r w:rsidR="00375C97">
        <w:rPr>
          <w:rFonts w:ascii="Sakkal Majalla" w:hAnsi="Sakkal Majalla" w:cs="Sakkal Majalla" w:hint="cs"/>
          <w:sz w:val="28"/>
          <w:szCs w:val="28"/>
          <w:rtl/>
          <w:lang w:val="en-GB" w:bidi="ar-DZ"/>
        </w:rPr>
        <w:t>،</w:t>
      </w:r>
      <w:r w:rsidR="00375C97">
        <w:rPr>
          <w:rFonts w:ascii="Sakkal Majalla" w:hAnsi="Sakkal Majalla" w:cs="Sakkal Majalla" w:hint="cs"/>
          <w:sz w:val="32"/>
          <w:szCs w:val="32"/>
          <w:rtl/>
          <w:lang w:val="en-GB" w:bidi="ar-DZ"/>
        </w:rPr>
        <w:t xml:space="preserve"> </w:t>
      </w:r>
      <w:r w:rsidR="00D62CC2">
        <w:rPr>
          <w:rFonts w:ascii="Sakkal Majalla" w:hAnsi="Sakkal Majalla" w:cs="Sakkal Majalla" w:hint="cs"/>
          <w:sz w:val="28"/>
          <w:szCs w:val="28"/>
          <w:rtl/>
          <w:lang w:val="en-GB" w:bidi="ar-DZ"/>
        </w:rPr>
        <w:t xml:space="preserve">ثم تم في المرحلة الأخيرة  من ( 2008 </w:t>
      </w:r>
      <w:r w:rsidR="00D62CC2" w:rsidRPr="00D62CC2">
        <w:rPr>
          <w:rFonts w:ascii="Sakkal Majalla" w:hAnsi="Sakkal Majalla" w:cs="Sakkal Majalla"/>
          <w:sz w:val="28"/>
          <w:szCs w:val="28"/>
          <w:rtl/>
          <w:lang w:bidi="ar-DZ"/>
        </w:rPr>
        <w:t>إلى يومنا هذا</w:t>
      </w:r>
      <w:r w:rsidR="00D62CC2">
        <w:rPr>
          <w:rFonts w:ascii="Sakkal Majalla" w:hAnsi="Sakkal Majalla" w:cs="Sakkal Majalla" w:hint="cs"/>
          <w:sz w:val="28"/>
          <w:szCs w:val="28"/>
          <w:rtl/>
          <w:lang w:bidi="ar-DZ"/>
        </w:rPr>
        <w:t>)</w:t>
      </w:r>
      <w:r w:rsidR="00410D78">
        <w:rPr>
          <w:rFonts w:ascii="Sakkal Majalla" w:hAnsi="Sakkal Majalla" w:cs="Sakkal Majalla" w:hint="cs"/>
          <w:sz w:val="28"/>
          <w:szCs w:val="28"/>
          <w:rtl/>
          <w:lang w:bidi="ar-DZ"/>
        </w:rPr>
        <w:t xml:space="preserve">  </w:t>
      </w:r>
      <w:r w:rsidR="00410D78" w:rsidRPr="00410D78">
        <w:rPr>
          <w:rFonts w:ascii="Sakkal Majalla" w:hAnsi="Sakkal Majalla" w:cs="Sakkal Majalla"/>
          <w:sz w:val="28"/>
          <w:szCs w:val="28"/>
          <w:rtl/>
          <w:lang w:val="en-US" w:bidi="ar-DZ"/>
        </w:rPr>
        <w:t>إعادة التسمية من سلك موظفي التوجيه المدرسي و المهني إلى سلك موظفي التوجيه و الإرشاد المدرسي و المهني</w:t>
      </w:r>
      <w:r w:rsidR="00410D78">
        <w:rPr>
          <w:rFonts w:ascii="Sakkal Majalla" w:hAnsi="Sakkal Majalla" w:cs="Sakkal Majalla" w:hint="cs"/>
          <w:sz w:val="28"/>
          <w:szCs w:val="28"/>
          <w:rtl/>
          <w:lang w:val="en-US" w:bidi="ar-DZ"/>
        </w:rPr>
        <w:t xml:space="preserve">، و </w:t>
      </w:r>
      <w:r w:rsidR="00410D78" w:rsidRPr="00410D78">
        <w:rPr>
          <w:rFonts w:ascii="Sakkal Majalla" w:hAnsi="Sakkal Majalla" w:cs="Sakkal Majalla"/>
          <w:sz w:val="28"/>
          <w:szCs w:val="28"/>
          <w:rtl/>
          <w:lang w:bidi="ar-DZ"/>
        </w:rPr>
        <w:t xml:space="preserve">إعادة هيكلة قطاع التوجيه المدرسي بما يتماشى و روح الإصلاحات الطبقة في المنظومة </w:t>
      </w:r>
      <w:r w:rsidR="00410D78" w:rsidRPr="00410D78">
        <w:rPr>
          <w:rFonts w:ascii="Sakkal Majalla" w:hAnsi="Sakkal Majalla" w:cs="Sakkal Majalla"/>
          <w:sz w:val="28"/>
          <w:szCs w:val="28"/>
          <w:rtl/>
          <w:lang w:bidi="ar-DZ"/>
        </w:rPr>
        <w:lastRenderedPageBreak/>
        <w:t>التربوية</w:t>
      </w:r>
      <w:r w:rsidR="00B34CBF">
        <w:rPr>
          <w:rFonts w:ascii="Sakkal Majalla" w:hAnsi="Sakkal Majalla" w:cs="Sakkal Majalla" w:hint="cs"/>
          <w:sz w:val="28"/>
          <w:szCs w:val="28"/>
          <w:rtl/>
          <w:lang w:bidi="ar-DZ"/>
        </w:rPr>
        <w:t>،</w:t>
      </w:r>
      <w:r w:rsidR="00410D78" w:rsidRPr="00410D78">
        <w:rPr>
          <w:rFonts w:ascii="Sakkal Majalla" w:hAnsi="Sakkal Majalla" w:cs="Sakkal Majalla"/>
          <w:sz w:val="28"/>
          <w:szCs w:val="28"/>
          <w:rtl/>
          <w:lang w:bidi="ar-DZ"/>
        </w:rPr>
        <w:t xml:space="preserve"> عن طريق مرافقة التلاميذ في بناء مش</w:t>
      </w:r>
      <w:r w:rsidR="00B34CBF">
        <w:rPr>
          <w:rFonts w:ascii="Sakkal Majalla" w:hAnsi="Sakkal Majalla" w:cs="Sakkal Majalla" w:hint="cs"/>
          <w:sz w:val="28"/>
          <w:szCs w:val="28"/>
          <w:rtl/>
          <w:lang w:bidi="ar-DZ"/>
        </w:rPr>
        <w:t>ا</w:t>
      </w:r>
      <w:r w:rsidR="00410D78" w:rsidRPr="00410D78">
        <w:rPr>
          <w:rFonts w:ascii="Sakkal Majalla" w:hAnsi="Sakkal Majalla" w:cs="Sakkal Majalla"/>
          <w:sz w:val="28"/>
          <w:szCs w:val="28"/>
          <w:rtl/>
          <w:lang w:bidi="ar-DZ"/>
        </w:rPr>
        <w:t>ر</w:t>
      </w:r>
      <w:r w:rsidR="00B34CBF">
        <w:rPr>
          <w:rFonts w:ascii="Sakkal Majalla" w:hAnsi="Sakkal Majalla" w:cs="Sakkal Majalla" w:hint="cs"/>
          <w:sz w:val="28"/>
          <w:szCs w:val="28"/>
          <w:rtl/>
          <w:lang w:bidi="ar-DZ"/>
        </w:rPr>
        <w:t>ي</w:t>
      </w:r>
      <w:r w:rsidR="00410D78" w:rsidRPr="00410D78">
        <w:rPr>
          <w:rFonts w:ascii="Sakkal Majalla" w:hAnsi="Sakkal Majalla" w:cs="Sakkal Majalla"/>
          <w:sz w:val="28"/>
          <w:szCs w:val="28"/>
          <w:rtl/>
          <w:lang w:bidi="ar-DZ"/>
        </w:rPr>
        <w:t>عه</w:t>
      </w:r>
      <w:r w:rsidR="00B34CBF">
        <w:rPr>
          <w:rFonts w:ascii="Sakkal Majalla" w:hAnsi="Sakkal Majalla" w:cs="Sakkal Majalla" w:hint="cs"/>
          <w:sz w:val="28"/>
          <w:szCs w:val="28"/>
          <w:rtl/>
          <w:lang w:bidi="ar-DZ"/>
        </w:rPr>
        <w:t>م</w:t>
      </w:r>
      <w:r w:rsidR="00410D78" w:rsidRPr="00410D78">
        <w:rPr>
          <w:rFonts w:ascii="Sakkal Majalla" w:hAnsi="Sakkal Majalla" w:cs="Sakkal Majalla"/>
          <w:sz w:val="28"/>
          <w:szCs w:val="28"/>
          <w:rtl/>
          <w:lang w:bidi="ar-DZ"/>
        </w:rPr>
        <w:t xml:space="preserve"> الشخصي</w:t>
      </w:r>
      <w:r w:rsidR="00B34CBF">
        <w:rPr>
          <w:rFonts w:ascii="Sakkal Majalla" w:hAnsi="Sakkal Majalla" w:cs="Sakkal Majalla" w:hint="cs"/>
          <w:sz w:val="28"/>
          <w:szCs w:val="28"/>
          <w:rtl/>
          <w:lang w:bidi="ar-DZ"/>
        </w:rPr>
        <w:t>ة</w:t>
      </w:r>
      <w:r w:rsidR="00410D78" w:rsidRPr="00410D78">
        <w:rPr>
          <w:rFonts w:ascii="Sakkal Majalla" w:hAnsi="Sakkal Majalla" w:cs="Sakkal Majalla"/>
          <w:sz w:val="28"/>
          <w:szCs w:val="28"/>
          <w:rtl/>
          <w:lang w:bidi="ar-DZ"/>
        </w:rPr>
        <w:t xml:space="preserve"> و فق رغباتهم و استعداداتهم (وزارة التربية الوطنية، 1999</w:t>
      </w:r>
      <w:r w:rsidR="00537ECF">
        <w:rPr>
          <w:rFonts w:ascii="Sakkal Majalla" w:hAnsi="Sakkal Majalla" w:cs="Sakkal Majalla" w:hint="cs"/>
          <w:sz w:val="28"/>
          <w:szCs w:val="28"/>
          <w:rtl/>
          <w:lang w:bidi="ar-DZ"/>
        </w:rPr>
        <w:t>، ص</w:t>
      </w:r>
      <w:r w:rsidR="00410D78" w:rsidRPr="00410D78">
        <w:rPr>
          <w:rFonts w:ascii="Sakkal Majalla" w:hAnsi="Sakkal Majalla" w:cs="Sakkal Majalla"/>
          <w:sz w:val="28"/>
          <w:szCs w:val="28"/>
          <w:rtl/>
          <w:lang w:bidi="ar-DZ"/>
        </w:rPr>
        <w:t xml:space="preserve"> 4)</w:t>
      </w:r>
      <w:r w:rsidR="00375C97">
        <w:rPr>
          <w:rFonts w:ascii="Sakkal Majalla" w:hAnsi="Sakkal Majalla" w:cs="Sakkal Majalla" w:hint="cs"/>
          <w:sz w:val="28"/>
          <w:szCs w:val="28"/>
          <w:rtl/>
          <w:lang w:bidi="ar-DZ"/>
        </w:rPr>
        <w:t>.</w:t>
      </w:r>
    </w:p>
    <w:p w:rsidR="00711F67" w:rsidRPr="00D3655C" w:rsidRDefault="00711F67" w:rsidP="00114FDC">
      <w:pPr>
        <w:bidi/>
        <w:spacing w:after="0"/>
        <w:jc w:val="both"/>
        <w:rPr>
          <w:rFonts w:ascii="Sakkal Majalla" w:hAnsi="Sakkal Majalla" w:cs="Sakkal Majalla"/>
          <w:b/>
          <w:bCs/>
          <w:sz w:val="28"/>
          <w:szCs w:val="28"/>
          <w:rtl/>
          <w:lang w:bidi="ar-DZ"/>
        </w:rPr>
      </w:pPr>
      <w:r w:rsidRPr="00D3655C">
        <w:rPr>
          <w:rFonts w:ascii="Sakkal Majalla" w:hAnsi="Sakkal Majalla" w:cs="Sakkal Majalla"/>
          <w:b/>
          <w:bCs/>
          <w:sz w:val="28"/>
          <w:szCs w:val="28"/>
          <w:rtl/>
          <w:lang w:bidi="ar-DZ"/>
        </w:rPr>
        <w:t>3- برنامـج التوجيـه و الإرشاد المدرسـي و المهني في المؤسسـة التربوية الجزائريـة:</w:t>
      </w:r>
    </w:p>
    <w:p w:rsidR="00711F67" w:rsidRPr="00D3655C" w:rsidRDefault="00711F67" w:rsidP="00537ECF">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ت</w:t>
      </w:r>
      <w:r w:rsidR="008124AC">
        <w:rPr>
          <w:rFonts w:ascii="Sakkal Majalla" w:hAnsi="Sakkal Majalla" w:cs="Sakkal Majalla" w:hint="cs"/>
          <w:sz w:val="28"/>
          <w:szCs w:val="28"/>
          <w:rtl/>
          <w:lang w:bidi="ar-DZ"/>
        </w:rPr>
        <w:t>ُ</w:t>
      </w:r>
      <w:r w:rsidRPr="00D3655C">
        <w:rPr>
          <w:rFonts w:ascii="Sakkal Majalla" w:hAnsi="Sakkal Majalla" w:cs="Sakkal Majalla"/>
          <w:sz w:val="28"/>
          <w:szCs w:val="28"/>
          <w:rtl/>
          <w:lang w:bidi="ar-DZ"/>
        </w:rPr>
        <w:t>ن</w:t>
      </w:r>
      <w:r w:rsidR="008124AC">
        <w:rPr>
          <w:rFonts w:ascii="Sakkal Majalla" w:hAnsi="Sakkal Majalla" w:cs="Sakkal Majalla" w:hint="cs"/>
          <w:sz w:val="28"/>
          <w:szCs w:val="28"/>
          <w:rtl/>
          <w:lang w:bidi="ar-DZ"/>
        </w:rPr>
        <w:t>َ</w:t>
      </w:r>
      <w:r w:rsidRPr="00D3655C">
        <w:rPr>
          <w:rFonts w:ascii="Sakkal Majalla" w:hAnsi="Sakkal Majalla" w:cs="Sakkal Majalla"/>
          <w:sz w:val="28"/>
          <w:szCs w:val="28"/>
          <w:rtl/>
          <w:lang w:bidi="ar-DZ"/>
        </w:rPr>
        <w:t>ظ</w:t>
      </w:r>
      <w:r w:rsidR="008124AC">
        <w:rPr>
          <w:rFonts w:ascii="Sakkal Majalla" w:hAnsi="Sakkal Majalla" w:cs="Sakkal Majalla" w:hint="cs"/>
          <w:sz w:val="28"/>
          <w:szCs w:val="28"/>
          <w:rtl/>
          <w:lang w:bidi="ar-DZ"/>
        </w:rPr>
        <w:t>َ</w:t>
      </w:r>
      <w:r w:rsidRPr="00D3655C">
        <w:rPr>
          <w:rFonts w:ascii="Sakkal Majalla" w:hAnsi="Sakkal Majalla" w:cs="Sakkal Majalla"/>
          <w:sz w:val="28"/>
          <w:szCs w:val="28"/>
          <w:rtl/>
          <w:lang w:bidi="ar-DZ"/>
        </w:rPr>
        <w:t>م</w:t>
      </w:r>
      <w:r w:rsidR="008124AC">
        <w:rPr>
          <w:rFonts w:ascii="Sakkal Majalla" w:hAnsi="Sakkal Majalla" w:cs="Sakkal Majalla" w:hint="cs"/>
          <w:sz w:val="28"/>
          <w:szCs w:val="28"/>
          <w:rtl/>
          <w:lang w:bidi="ar-DZ"/>
        </w:rPr>
        <w:t>ُ</w:t>
      </w:r>
      <w:r w:rsidRPr="00D3655C">
        <w:rPr>
          <w:rFonts w:ascii="Sakkal Majalla" w:hAnsi="Sakkal Majalla" w:cs="Sakkal Majalla"/>
          <w:b/>
          <w:bCs/>
          <w:sz w:val="28"/>
          <w:szCs w:val="28"/>
          <w:rtl/>
          <w:lang w:bidi="ar-DZ"/>
        </w:rPr>
        <w:t xml:space="preserve"> </w:t>
      </w:r>
      <w:r w:rsidRPr="00D3655C">
        <w:rPr>
          <w:rFonts w:ascii="Sakkal Majalla" w:hAnsi="Sakkal Majalla" w:cs="Sakkal Majalla"/>
          <w:sz w:val="28"/>
          <w:szCs w:val="28"/>
          <w:rtl/>
          <w:lang w:bidi="ar-DZ"/>
        </w:rPr>
        <w:t xml:space="preserve">منظومة التوجيه و الإرشاد المدرسي و المهني في الجزائر و تندرج ضمن برنامج مخطط يتم إعداده من طرف وزارة التربية الوطنية باعتبارها الجهة الوصية عليه، بحيث يكون الإطار المرجعي لتوجيه و سير العاملين في إطار التوجيه و الإرشاد المدرسي و المهني في مختلف المؤسسات التربوية في الجزائر. </w:t>
      </w:r>
      <w:r w:rsidRPr="00D3655C">
        <w:rPr>
          <w:rFonts w:ascii="Sakkal Majalla" w:hAnsi="Sakkal Majalla" w:cs="Sakkal Majalla"/>
          <w:sz w:val="28"/>
          <w:szCs w:val="28"/>
          <w:rtl/>
          <w:lang w:val="en-GB" w:bidi="ar-DZ"/>
        </w:rPr>
        <w:t>يقوم هذا البرنامج على أسس علمية يهدف لتقديم خدمات توجيهية و إرشادية مباشرة أو غير مباشرة فرديا و جماعيا لتلاميذ المؤسسة التربوية بهـدف مساعدتهم في تحقيق النمـو ال</w:t>
      </w:r>
      <w:r w:rsidR="00B34CBF">
        <w:rPr>
          <w:rFonts w:ascii="Sakkal Majalla" w:hAnsi="Sakkal Majalla" w:cs="Sakkal Majalla"/>
          <w:sz w:val="28"/>
          <w:szCs w:val="28"/>
          <w:rtl/>
          <w:lang w:val="en-GB" w:bidi="ar-DZ"/>
        </w:rPr>
        <w:t>سـوي، و القيام بالاختيار الواعي</w:t>
      </w:r>
      <w:r w:rsidRPr="00D3655C">
        <w:rPr>
          <w:rFonts w:ascii="Sakkal Majalla" w:hAnsi="Sakkal Majalla" w:cs="Sakkal Majalla"/>
          <w:sz w:val="28"/>
          <w:szCs w:val="28"/>
          <w:rtl/>
          <w:lang w:val="en-GB" w:bidi="ar-DZ"/>
        </w:rPr>
        <w:t xml:space="preserve"> و تحقيق التوافق النفسي داخل المؤسسة و خارجها، ويقوم بتخطيطه و تنفيذه مراكز التوجيه المدرسي والمهنـي و فريق من المستشـارين المؤهلين العاملين بمؤسسات التعليم الثانوي (</w:t>
      </w:r>
      <w:r w:rsidRPr="00D3655C">
        <w:rPr>
          <w:rFonts w:ascii="Sakkal Majalla" w:hAnsi="Sakkal Majalla" w:cs="Sakkal Majalla"/>
          <w:sz w:val="28"/>
          <w:szCs w:val="28"/>
          <w:rtl/>
          <w:lang w:bidi="ar-DZ"/>
        </w:rPr>
        <w:t>وزارة التربية الوطنية، 1990</w:t>
      </w:r>
      <w:r w:rsidR="00537ECF">
        <w:rPr>
          <w:rFonts w:ascii="Sakkal Majalla" w:hAnsi="Sakkal Majalla" w:cs="Sakkal Majalla" w:hint="cs"/>
          <w:sz w:val="28"/>
          <w:szCs w:val="28"/>
          <w:rtl/>
          <w:lang w:bidi="ar-DZ"/>
        </w:rPr>
        <w:t>، ص</w:t>
      </w:r>
      <w:r w:rsidRPr="00D3655C">
        <w:rPr>
          <w:rFonts w:ascii="Sakkal Majalla" w:hAnsi="Sakkal Majalla" w:cs="Sakkal Majalla"/>
          <w:sz w:val="28"/>
          <w:szCs w:val="28"/>
          <w:rtl/>
          <w:lang w:bidi="ar-DZ"/>
        </w:rPr>
        <w:t xml:space="preserve"> 20).</w:t>
      </w:r>
      <w:r w:rsidRPr="00D3655C">
        <w:rPr>
          <w:rFonts w:ascii="Sakkal Majalla" w:hAnsi="Sakkal Majalla" w:cs="Sakkal Majalla"/>
          <w:sz w:val="28"/>
          <w:szCs w:val="28"/>
          <w:rtl/>
          <w:lang w:val="en-GB" w:bidi="ar-DZ"/>
        </w:rPr>
        <w:t xml:space="preserve"> </w:t>
      </w:r>
    </w:p>
    <w:p w:rsidR="00711F67" w:rsidRPr="00D3655C" w:rsidRDefault="00711F67" w:rsidP="00711F67">
      <w:pPr>
        <w:bidi/>
        <w:spacing w:after="0"/>
        <w:jc w:val="both"/>
        <w:rPr>
          <w:rFonts w:ascii="Sakkal Majalla" w:hAnsi="Sakkal Majalla" w:cs="Sakkal Majalla"/>
          <w:b/>
          <w:bCs/>
          <w:sz w:val="28"/>
          <w:szCs w:val="28"/>
          <w:rtl/>
          <w:lang w:val="en-GB" w:bidi="ar-DZ"/>
        </w:rPr>
      </w:pPr>
      <w:r w:rsidRPr="00D3655C">
        <w:rPr>
          <w:rFonts w:ascii="Sakkal Majalla" w:hAnsi="Sakkal Majalla" w:cs="Sakkal Majalla"/>
          <w:b/>
          <w:bCs/>
          <w:sz w:val="28"/>
          <w:szCs w:val="28"/>
          <w:rtl/>
          <w:lang w:val="en-GB" w:bidi="ar-DZ"/>
        </w:rPr>
        <w:t xml:space="preserve">3-1- الأهـداف العامـة لبرنامج التوجيـه </w:t>
      </w:r>
      <w:r w:rsidRPr="00D3655C">
        <w:rPr>
          <w:rFonts w:ascii="Sakkal Majalla" w:hAnsi="Sakkal Majalla" w:cs="Sakkal Majalla"/>
          <w:b/>
          <w:bCs/>
          <w:sz w:val="28"/>
          <w:szCs w:val="28"/>
          <w:rtl/>
          <w:lang w:bidi="ar-DZ"/>
        </w:rPr>
        <w:t xml:space="preserve">والإرشاد </w:t>
      </w:r>
      <w:r w:rsidRPr="00D3655C">
        <w:rPr>
          <w:rFonts w:ascii="Sakkal Majalla" w:hAnsi="Sakkal Majalla" w:cs="Sakkal Majalla"/>
          <w:b/>
          <w:bCs/>
          <w:sz w:val="28"/>
          <w:szCs w:val="28"/>
          <w:rtl/>
          <w:lang w:val="en-GB" w:bidi="ar-DZ"/>
        </w:rPr>
        <w:t>المدرسـي و المهني:</w:t>
      </w:r>
    </w:p>
    <w:p w:rsidR="00711F67" w:rsidRPr="00D3655C" w:rsidRDefault="00711F67" w:rsidP="00711F67">
      <w:pPr>
        <w:numPr>
          <w:ilvl w:val="0"/>
          <w:numId w:val="29"/>
        </w:num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تفعيل التوجيه وإخراجه من طابعه البيروقراطي.</w:t>
      </w:r>
    </w:p>
    <w:p w:rsidR="00711F67" w:rsidRPr="00D3655C" w:rsidRDefault="00711F67" w:rsidP="00711F67">
      <w:pPr>
        <w:numPr>
          <w:ilvl w:val="0"/>
          <w:numId w:val="29"/>
        </w:num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التعامل المباشر مع الأطراف المعنية بالتوجيه وتطوير قنوات الاتصال الاجتماعي والتربوي داخل المؤسسة التربوية وخارجها.</w:t>
      </w:r>
    </w:p>
    <w:p w:rsidR="00711F67" w:rsidRPr="00D3655C" w:rsidRDefault="00711F67" w:rsidP="00711F67">
      <w:pPr>
        <w:numPr>
          <w:ilvl w:val="0"/>
          <w:numId w:val="29"/>
        </w:num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إتاحة الفرصة للتوجيه المدرسي للمساعدة في تحسين الأداء التربوي.</w:t>
      </w:r>
    </w:p>
    <w:p w:rsidR="00711F67" w:rsidRPr="00D3655C" w:rsidRDefault="00711F67" w:rsidP="00711F67">
      <w:pPr>
        <w:numPr>
          <w:ilvl w:val="0"/>
          <w:numId w:val="29"/>
        </w:num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إضفاء الطابع العلمي والتربوي على العملية التوجيهية.</w:t>
      </w:r>
    </w:p>
    <w:p w:rsidR="00711F67" w:rsidRPr="00D3655C" w:rsidRDefault="00711F67" w:rsidP="00711F67">
      <w:pPr>
        <w:numPr>
          <w:ilvl w:val="0"/>
          <w:numId w:val="29"/>
        </w:num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مساعدة التلاميذ على بناء مشروعهم المدرسي و المهني الذي يتناسب مع مواهبهم و قدراتهم و ميولهم و تبصيرهم بالفرص التعليمية المتوفرة و تزويدهم بالمعلومات الكافية حتى يكونوا قادرين</w:t>
      </w:r>
      <w:r w:rsidRPr="00D3655C">
        <w:rPr>
          <w:rFonts w:ascii="Sakkal Majalla" w:hAnsi="Sakkal Majalla" w:cs="Sakkal Majalla"/>
          <w:sz w:val="28"/>
          <w:szCs w:val="28"/>
          <w:lang w:val="en-GB" w:bidi="ar-DZ"/>
        </w:rPr>
        <w:t xml:space="preserve"> </w:t>
      </w:r>
      <w:r w:rsidRPr="00D3655C">
        <w:rPr>
          <w:rFonts w:ascii="Sakkal Majalla" w:hAnsi="Sakkal Majalla" w:cs="Sakkal Majalla"/>
          <w:sz w:val="28"/>
          <w:szCs w:val="28"/>
          <w:rtl/>
          <w:lang w:val="en-GB" w:bidi="ar-DZ"/>
        </w:rPr>
        <w:t>على تحديد مستقبلهم.</w:t>
      </w:r>
    </w:p>
    <w:p w:rsidR="00711F67" w:rsidRPr="00D3655C" w:rsidRDefault="00711F67" w:rsidP="00711F67">
      <w:pPr>
        <w:numPr>
          <w:ilvl w:val="0"/>
          <w:numId w:val="29"/>
        </w:num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المساهمة في إجراء البحوث و الدراسات حول مشكلات التعليم في المدرسة الجزائرية.</w:t>
      </w:r>
    </w:p>
    <w:p w:rsidR="00711F67" w:rsidRPr="00D3655C" w:rsidRDefault="00711F67" w:rsidP="00711F67">
      <w:pPr>
        <w:bidi/>
        <w:spacing w:after="0"/>
        <w:jc w:val="both"/>
        <w:rPr>
          <w:rFonts w:ascii="Sakkal Majalla" w:hAnsi="Sakkal Majalla" w:cs="Sakkal Majalla"/>
          <w:b/>
          <w:bCs/>
          <w:sz w:val="28"/>
          <w:szCs w:val="28"/>
          <w:rtl/>
          <w:lang w:val="en-GB" w:bidi="ar-DZ"/>
        </w:rPr>
      </w:pPr>
      <w:r w:rsidRPr="00D3655C">
        <w:rPr>
          <w:rFonts w:ascii="Sakkal Majalla" w:hAnsi="Sakkal Majalla" w:cs="Sakkal Majalla"/>
          <w:b/>
          <w:bCs/>
          <w:sz w:val="28"/>
          <w:szCs w:val="28"/>
          <w:rtl/>
          <w:lang w:val="en-GB" w:bidi="ar-DZ"/>
        </w:rPr>
        <w:lastRenderedPageBreak/>
        <w:t xml:space="preserve">3-2- الأطـر التنظيميـة للعمـل الإرشادي في المؤسسة التربويـة: </w:t>
      </w:r>
    </w:p>
    <w:p w:rsidR="00545D79" w:rsidRDefault="00711F67" w:rsidP="000B28E3">
      <w:p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 xml:space="preserve">  يمثل التوجيه المدرسي و المهني الإطار الأمثل لممارسة العمل الإرشادي في المنظومة التربوية الجزائرية و لإنجاح هذه المهمة عملت الجزائر على تحسين خدمات التوجيه المدرسي والمهني الموجهة للتلاميذ و المدرسة معا، على اعتبار أن الممارسات السابقة للتوجيه المدرسي والمهني فرضت ضرورة إعادة النظر في مفهوم التوجيه وأساليبه لإخراجه من حقل التسيير الإداري للمسار الدراسي للتلاميذ إلى مجال المتابعة النفسية والتربوية والإسهام الفعلي في رفع مستوى الأداء التربوي للمؤسسات التربوية والأداءات الفردية للتلميذ (</w:t>
      </w:r>
      <w:r w:rsidRPr="00D3655C">
        <w:rPr>
          <w:rFonts w:ascii="Sakkal Majalla" w:hAnsi="Sakkal Majalla" w:cs="Sakkal Majalla"/>
          <w:sz w:val="28"/>
          <w:szCs w:val="28"/>
          <w:rtl/>
          <w:lang w:bidi="ar-DZ"/>
        </w:rPr>
        <w:t>وزارة التربية الوطنية،1990</w:t>
      </w:r>
      <w:r w:rsidR="000B28E3">
        <w:rPr>
          <w:rFonts w:ascii="Sakkal Majalla" w:hAnsi="Sakkal Majalla" w:cs="Sakkal Majalla" w:hint="cs"/>
          <w:sz w:val="28"/>
          <w:szCs w:val="28"/>
          <w:rtl/>
          <w:lang w:bidi="ar-DZ"/>
        </w:rPr>
        <w:t>، ص</w:t>
      </w:r>
      <w:r w:rsidRPr="00D3655C">
        <w:rPr>
          <w:rFonts w:ascii="Sakkal Majalla" w:hAnsi="Sakkal Majalla" w:cs="Sakkal Majalla"/>
          <w:sz w:val="28"/>
          <w:szCs w:val="28"/>
          <w:rtl/>
          <w:lang w:bidi="ar-DZ"/>
        </w:rPr>
        <w:t xml:space="preserve"> 21)،</w:t>
      </w:r>
      <w:r w:rsidRPr="00D3655C">
        <w:rPr>
          <w:rFonts w:ascii="Sakkal Majalla" w:hAnsi="Sakkal Majalla" w:cs="Sakkal Majalla"/>
          <w:sz w:val="28"/>
          <w:szCs w:val="28"/>
          <w:rtl/>
          <w:lang w:val="en-GB" w:bidi="ar-DZ"/>
        </w:rPr>
        <w:t xml:space="preserve"> وتوظيف إطارات متخصصة في ميادين التوجيه و الإرشاد من خريجي الجامعات الحاصلين </w:t>
      </w:r>
      <w:r w:rsidRPr="00D3655C">
        <w:rPr>
          <w:rFonts w:ascii="Sakkal Majalla" w:hAnsi="Sakkal Majalla" w:cs="Sakkal Majalla"/>
          <w:sz w:val="28"/>
          <w:szCs w:val="28"/>
          <w:rtl/>
          <w:lang w:bidi="ar-DZ"/>
        </w:rPr>
        <w:t>على شهادة ليسانس في علم النفس أو علم الاجتماع أو علوم التربية بجميع تخصصاتها أو شهادة معادلة معترف بها</w:t>
      </w:r>
      <w:r w:rsidRPr="00D3655C">
        <w:rPr>
          <w:rFonts w:ascii="Sakkal Majalla" w:hAnsi="Sakkal Majalla" w:cs="Sakkal Majalla"/>
          <w:sz w:val="28"/>
          <w:szCs w:val="28"/>
          <w:rtl/>
          <w:lang w:val="en-GB" w:bidi="ar-DZ"/>
        </w:rPr>
        <w:t xml:space="preserve"> يمارسون مهامهم في مؤسسات التعليم الثانوي</w:t>
      </w:r>
      <w:r w:rsidR="00181AD3">
        <w:rPr>
          <w:rFonts w:ascii="Sakkal Majalla" w:hAnsi="Sakkal Majalla" w:cs="Sakkal Majalla" w:hint="cs"/>
          <w:sz w:val="28"/>
          <w:szCs w:val="28"/>
          <w:rtl/>
          <w:lang w:val="en-GB" w:bidi="ar-DZ"/>
        </w:rPr>
        <w:t xml:space="preserve"> و التعليم المتوسط</w:t>
      </w:r>
      <w:r w:rsidRPr="00D3655C">
        <w:rPr>
          <w:rFonts w:ascii="Sakkal Majalla" w:hAnsi="Sakkal Majalla" w:cs="Sakkal Majalla"/>
          <w:sz w:val="28"/>
          <w:szCs w:val="28"/>
          <w:rtl/>
          <w:lang w:val="en-GB" w:bidi="ar-DZ"/>
        </w:rPr>
        <w:t xml:space="preserve"> تحت إشراف مدير مركز التوجيـه المدرسـي و المهني و مدير المؤسسة الثانوية</w:t>
      </w:r>
      <w:r w:rsidR="00545D79">
        <w:rPr>
          <w:rFonts w:ascii="Sakkal Majalla" w:hAnsi="Sakkal Majalla" w:cs="Sakkal Majalla" w:hint="cs"/>
          <w:sz w:val="28"/>
          <w:szCs w:val="28"/>
          <w:rtl/>
          <w:lang w:val="en-GB" w:bidi="ar-DZ"/>
        </w:rPr>
        <w:t>.</w:t>
      </w:r>
      <w:r w:rsidRPr="00D3655C">
        <w:rPr>
          <w:rFonts w:ascii="Sakkal Majalla" w:hAnsi="Sakkal Majalla" w:cs="Sakkal Majalla"/>
          <w:sz w:val="28"/>
          <w:szCs w:val="28"/>
          <w:rtl/>
          <w:lang w:val="en-GB" w:bidi="ar-DZ"/>
        </w:rPr>
        <w:t xml:space="preserve"> </w:t>
      </w:r>
    </w:p>
    <w:p w:rsidR="00711F67" w:rsidRPr="00D3655C" w:rsidRDefault="00711F67" w:rsidP="00545D79">
      <w:pPr>
        <w:bidi/>
        <w:spacing w:after="0"/>
        <w:jc w:val="both"/>
        <w:rPr>
          <w:rFonts w:ascii="Sakkal Majalla" w:hAnsi="Sakkal Majalla" w:cs="Sakkal Majalla"/>
          <w:b/>
          <w:bCs/>
          <w:sz w:val="28"/>
          <w:szCs w:val="28"/>
          <w:rtl/>
          <w:lang w:bidi="ar-DZ"/>
        </w:rPr>
      </w:pPr>
      <w:r w:rsidRPr="00D3655C">
        <w:rPr>
          <w:rFonts w:ascii="Sakkal Majalla" w:hAnsi="Sakkal Majalla" w:cs="Sakkal Majalla"/>
          <w:b/>
          <w:bCs/>
          <w:sz w:val="28"/>
          <w:szCs w:val="28"/>
          <w:rtl/>
          <w:lang w:bidi="ar-DZ"/>
        </w:rPr>
        <w:t>3-3- مهـام مستشـار التوجيه و الإرشاد المدرسـي والمهنـي</w:t>
      </w:r>
      <w:r w:rsidRPr="00D3655C">
        <w:rPr>
          <w:rFonts w:ascii="Sakkal Majalla" w:hAnsi="Sakkal Majalla" w:cs="Sakkal Majalla"/>
          <w:b/>
          <w:bCs/>
          <w:sz w:val="28"/>
          <w:szCs w:val="28"/>
          <w:lang w:bidi="ar-DZ"/>
        </w:rPr>
        <w:t>:</w:t>
      </w:r>
    </w:p>
    <w:p w:rsidR="00711F67" w:rsidRPr="00D3655C" w:rsidRDefault="00711F67" w:rsidP="000B28E3">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تتلخص مهام وظيفة مستشار التوجيه المدرسي في الثـانوية بالعمـل على تطبيق برنامـج التوجيـه و الإرشاد المدرسي فيما يتعلق بخدمات توجيه التلاميذ و إرشادهم في كافة </w:t>
      </w:r>
      <w:r w:rsidR="00545D79">
        <w:rPr>
          <w:rFonts w:ascii="Sakkal Majalla" w:hAnsi="Sakkal Majalla" w:cs="Sakkal Majalla" w:hint="cs"/>
          <w:sz w:val="28"/>
          <w:szCs w:val="28"/>
          <w:rtl/>
          <w:lang w:bidi="ar-DZ"/>
        </w:rPr>
        <w:t>ال</w:t>
      </w:r>
      <w:r w:rsidRPr="00D3655C">
        <w:rPr>
          <w:rFonts w:ascii="Sakkal Majalla" w:hAnsi="Sakkal Majalla" w:cs="Sakkal Majalla"/>
          <w:sz w:val="28"/>
          <w:szCs w:val="28"/>
          <w:rtl/>
          <w:lang w:bidi="ar-DZ"/>
        </w:rPr>
        <w:t>جوانب</w:t>
      </w:r>
      <w:r w:rsidR="00545D79">
        <w:rPr>
          <w:rFonts w:ascii="Sakkal Majalla" w:hAnsi="Sakkal Majalla" w:cs="Sakkal Majalla" w:hint="cs"/>
          <w:sz w:val="28"/>
          <w:szCs w:val="28"/>
          <w:rtl/>
          <w:lang w:bidi="ar-DZ"/>
        </w:rPr>
        <w:t>،</w:t>
      </w:r>
      <w:r w:rsidRPr="00D3655C">
        <w:rPr>
          <w:rFonts w:ascii="Sakkal Majalla" w:hAnsi="Sakkal Majalla" w:cs="Sakkal Majalla"/>
          <w:sz w:val="28"/>
          <w:szCs w:val="28"/>
          <w:rtl/>
          <w:lang w:bidi="ar-DZ"/>
        </w:rPr>
        <w:t xml:space="preserve"> و ما يستدعي ذلك من تنفيذ و متابعة لتوصيـات وتعليمـات إدارة التوجيه المدرسي و المهني في هذا الشأن و اتخـاذ الوسائل و السبل المناسبة لظروف تمدرس التلاميذ و احتياجاتهم لتحقيق أهداف البرنامج </w:t>
      </w:r>
      <w:r w:rsidRPr="00D3655C">
        <w:rPr>
          <w:rFonts w:ascii="Sakkal Majalla" w:hAnsi="Sakkal Majalla" w:cs="Sakkal Majalla"/>
          <w:sz w:val="28"/>
          <w:szCs w:val="28"/>
          <w:rtl/>
          <w:lang w:val="en-GB" w:bidi="ar-DZ"/>
        </w:rPr>
        <w:t>(</w:t>
      </w:r>
      <w:r w:rsidRPr="00D3655C">
        <w:rPr>
          <w:rFonts w:ascii="Sakkal Majalla" w:hAnsi="Sakkal Majalla" w:cs="Sakkal Majalla"/>
          <w:sz w:val="28"/>
          <w:szCs w:val="28"/>
          <w:rtl/>
          <w:lang w:bidi="ar-DZ"/>
        </w:rPr>
        <w:t>وزارة التربية الوطنية، 1990</w:t>
      </w:r>
      <w:r w:rsidR="000B28E3">
        <w:rPr>
          <w:rFonts w:ascii="Sakkal Majalla" w:hAnsi="Sakkal Majalla" w:cs="Sakkal Majalla" w:hint="cs"/>
          <w:sz w:val="28"/>
          <w:szCs w:val="28"/>
          <w:rtl/>
          <w:lang w:bidi="ar-DZ"/>
        </w:rPr>
        <w:t>، ص</w:t>
      </w:r>
      <w:r w:rsidRPr="00D3655C">
        <w:rPr>
          <w:rFonts w:ascii="Sakkal Majalla" w:hAnsi="Sakkal Majalla" w:cs="Sakkal Majalla"/>
          <w:sz w:val="28"/>
          <w:szCs w:val="28"/>
          <w:rtl/>
          <w:lang w:bidi="ar-DZ"/>
        </w:rPr>
        <w:t xml:space="preserve"> 26) و هي كما يلي:</w:t>
      </w:r>
    </w:p>
    <w:p w:rsidR="00201977" w:rsidRDefault="00711F67" w:rsidP="005D4E88">
      <w:pPr>
        <w:numPr>
          <w:ilvl w:val="0"/>
          <w:numId w:val="30"/>
        </w:numPr>
        <w:bidi/>
        <w:spacing w:after="0"/>
        <w:jc w:val="both"/>
        <w:rPr>
          <w:rFonts w:ascii="Sakkal Majalla" w:hAnsi="Sakkal Majalla" w:cs="Sakkal Majalla"/>
          <w:sz w:val="28"/>
          <w:szCs w:val="28"/>
          <w:lang w:bidi="ar-DZ"/>
        </w:rPr>
      </w:pPr>
      <w:r w:rsidRPr="00D3655C">
        <w:rPr>
          <w:rFonts w:ascii="Sakkal Majalla" w:hAnsi="Sakkal Majalla" w:cs="Sakkal Majalla"/>
          <w:sz w:val="28"/>
          <w:szCs w:val="28"/>
          <w:rtl/>
          <w:lang w:bidi="ar-DZ"/>
        </w:rPr>
        <w:t xml:space="preserve">إعداد المخطط السنوي لبرنامج التوجيه و الإرشاد المدرسي في ضوء التعليمات و النصوص المنظمة لذلك واعتماده من </w:t>
      </w:r>
      <w:r w:rsidR="00181AD3">
        <w:rPr>
          <w:rFonts w:ascii="Sakkal Majalla" w:hAnsi="Sakkal Majalla" w:cs="Sakkal Majalla"/>
          <w:sz w:val="28"/>
          <w:szCs w:val="28"/>
          <w:rtl/>
          <w:lang w:bidi="ar-DZ"/>
        </w:rPr>
        <w:t>طرف مدير مركز التوجيه المدرسي و</w:t>
      </w:r>
      <w:r w:rsidRPr="00D3655C">
        <w:rPr>
          <w:rFonts w:ascii="Sakkal Majalla" w:hAnsi="Sakkal Majalla" w:cs="Sakkal Majalla"/>
          <w:sz w:val="28"/>
          <w:szCs w:val="28"/>
          <w:rtl/>
          <w:lang w:bidi="ar-DZ"/>
        </w:rPr>
        <w:t>المهني</w:t>
      </w:r>
      <w:r w:rsidR="005D4E88">
        <w:rPr>
          <w:rFonts w:ascii="Sakkal Majalla" w:hAnsi="Sakkal Majalla" w:cs="Sakkal Majalla" w:hint="cs"/>
          <w:sz w:val="28"/>
          <w:szCs w:val="28"/>
          <w:rtl/>
          <w:lang w:bidi="ar-DZ"/>
        </w:rPr>
        <w:t>.</w:t>
      </w:r>
      <w:r w:rsidR="00201977">
        <w:rPr>
          <w:rFonts w:ascii="Sakkal Majalla" w:hAnsi="Sakkal Majalla" w:cs="Sakkal Majalla" w:hint="cs"/>
          <w:sz w:val="28"/>
          <w:szCs w:val="28"/>
          <w:rtl/>
          <w:lang w:bidi="ar-DZ"/>
        </w:rPr>
        <w:t xml:space="preserve"> </w:t>
      </w:r>
    </w:p>
    <w:p w:rsidR="00711F67" w:rsidRPr="00D3655C" w:rsidRDefault="00711F67" w:rsidP="00711F67">
      <w:pPr>
        <w:numPr>
          <w:ilvl w:val="0"/>
          <w:numId w:val="30"/>
        </w:numPr>
        <w:bidi/>
        <w:spacing w:after="0"/>
        <w:jc w:val="both"/>
        <w:rPr>
          <w:rFonts w:ascii="Sakkal Majalla" w:hAnsi="Sakkal Majalla" w:cs="Sakkal Majalla"/>
          <w:sz w:val="28"/>
          <w:szCs w:val="28"/>
          <w:lang w:bidi="ar-DZ"/>
        </w:rPr>
      </w:pPr>
      <w:r w:rsidRPr="00D3655C">
        <w:rPr>
          <w:rFonts w:ascii="Sakkal Majalla" w:hAnsi="Sakkal Majalla" w:cs="Sakkal Majalla"/>
          <w:sz w:val="28"/>
          <w:szCs w:val="28"/>
          <w:rtl/>
          <w:lang w:bidi="ar-DZ"/>
        </w:rPr>
        <w:t>إعلام المجتمع المدرسي بأهداف التوجيه و الإرشاد و خدماته لضمان قيام كل عضو بمسئولته.</w:t>
      </w:r>
    </w:p>
    <w:p w:rsidR="00711F67" w:rsidRPr="00D3655C" w:rsidRDefault="00711F67" w:rsidP="00711F67">
      <w:pPr>
        <w:numPr>
          <w:ilvl w:val="0"/>
          <w:numId w:val="30"/>
        </w:numPr>
        <w:bidi/>
        <w:spacing w:after="0"/>
        <w:jc w:val="both"/>
        <w:rPr>
          <w:rFonts w:ascii="Sakkal Majalla" w:hAnsi="Sakkal Majalla" w:cs="Sakkal Majalla"/>
          <w:sz w:val="28"/>
          <w:szCs w:val="28"/>
          <w:lang w:bidi="ar-DZ"/>
        </w:rPr>
      </w:pPr>
      <w:r w:rsidRPr="00D3655C">
        <w:rPr>
          <w:rFonts w:ascii="Sakkal Majalla" w:hAnsi="Sakkal Majalla" w:cs="Sakkal Majalla"/>
          <w:sz w:val="28"/>
          <w:szCs w:val="28"/>
          <w:rtl/>
          <w:lang w:bidi="ar-DZ"/>
        </w:rPr>
        <w:lastRenderedPageBreak/>
        <w:t>تهيئة الإمكانيات و الأدوات اللازمة للعمل من سجلات و ووثائق التي يتطلبها هذا البرنامج.</w:t>
      </w:r>
    </w:p>
    <w:p w:rsidR="00711F67" w:rsidRPr="00D3655C" w:rsidRDefault="00711F67" w:rsidP="00711F67">
      <w:pPr>
        <w:numPr>
          <w:ilvl w:val="0"/>
          <w:numId w:val="30"/>
        </w:numPr>
        <w:bidi/>
        <w:spacing w:after="0"/>
        <w:jc w:val="both"/>
        <w:rPr>
          <w:rFonts w:ascii="Sakkal Majalla" w:hAnsi="Sakkal Majalla" w:cs="Sakkal Majalla"/>
          <w:sz w:val="28"/>
          <w:szCs w:val="28"/>
          <w:lang w:bidi="ar-DZ"/>
        </w:rPr>
      </w:pPr>
      <w:r w:rsidRPr="00D3655C">
        <w:rPr>
          <w:rFonts w:ascii="Sakkal Majalla" w:hAnsi="Sakkal Majalla" w:cs="Sakkal Majalla"/>
          <w:sz w:val="28"/>
          <w:szCs w:val="28"/>
          <w:rtl/>
          <w:lang w:bidi="ar-DZ"/>
        </w:rPr>
        <w:t>المشاركة في أعمال مختلف المجالس على مستوى المؤسسة و عرض حصيلة نشاطاته.</w:t>
      </w:r>
    </w:p>
    <w:p w:rsidR="00711F67" w:rsidRPr="00D3655C" w:rsidRDefault="00711F67" w:rsidP="00711F67">
      <w:pPr>
        <w:numPr>
          <w:ilvl w:val="0"/>
          <w:numId w:val="30"/>
        </w:numPr>
        <w:bidi/>
        <w:spacing w:after="0"/>
        <w:jc w:val="both"/>
        <w:rPr>
          <w:rFonts w:ascii="Sakkal Majalla" w:hAnsi="Sakkal Majalla" w:cs="Sakkal Majalla"/>
          <w:sz w:val="28"/>
          <w:szCs w:val="28"/>
          <w:lang w:bidi="ar-DZ"/>
        </w:rPr>
      </w:pPr>
      <w:r w:rsidRPr="00D3655C">
        <w:rPr>
          <w:rFonts w:ascii="Sakkal Majalla" w:hAnsi="Sakkal Majalla" w:cs="Sakkal Majalla"/>
          <w:sz w:val="28"/>
          <w:szCs w:val="28"/>
          <w:rtl/>
          <w:lang w:bidi="ar-DZ"/>
        </w:rPr>
        <w:t>إعداد و تنفيذ برامج و مشروعات دراسية التي يراها مناسبة لتلاميذ الثانوية بالتنسيق مع الفريق التربوي للمؤسسة.</w:t>
      </w:r>
    </w:p>
    <w:p w:rsidR="00711F67" w:rsidRPr="00D3655C" w:rsidRDefault="00711F67" w:rsidP="00711F67">
      <w:pPr>
        <w:numPr>
          <w:ilvl w:val="0"/>
          <w:numId w:val="30"/>
        </w:numPr>
        <w:bidi/>
        <w:spacing w:after="0"/>
        <w:jc w:val="both"/>
        <w:rPr>
          <w:rFonts w:ascii="Sakkal Majalla" w:hAnsi="Sakkal Majalla" w:cs="Sakkal Majalla"/>
          <w:sz w:val="28"/>
          <w:szCs w:val="28"/>
          <w:lang w:bidi="ar-DZ"/>
        </w:rPr>
      </w:pPr>
      <w:r w:rsidRPr="00D3655C">
        <w:rPr>
          <w:rFonts w:ascii="Sakkal Majalla" w:hAnsi="Sakkal Majalla" w:cs="Sakkal Majalla"/>
          <w:sz w:val="28"/>
          <w:szCs w:val="28"/>
          <w:rtl/>
          <w:lang w:bidi="ar-DZ"/>
        </w:rPr>
        <w:t xml:space="preserve">تحليل النتائج المدرسية و إعداد دراسات ميدانية حول مختلف المشكلات المدرسية. </w:t>
      </w:r>
    </w:p>
    <w:p w:rsidR="00711F67" w:rsidRPr="00D3655C" w:rsidRDefault="00711F67" w:rsidP="00711F67">
      <w:pPr>
        <w:bidi/>
        <w:spacing w:after="0"/>
        <w:jc w:val="both"/>
        <w:rPr>
          <w:rFonts w:ascii="Sakkal Majalla" w:hAnsi="Sakkal Majalla" w:cs="Sakkal Majalla"/>
          <w:b/>
          <w:bCs/>
          <w:sz w:val="28"/>
          <w:szCs w:val="28"/>
          <w:lang w:bidi="ar-DZ"/>
        </w:rPr>
      </w:pPr>
      <w:r w:rsidRPr="00D3655C">
        <w:rPr>
          <w:rFonts w:ascii="Sakkal Majalla" w:hAnsi="Sakkal Majalla" w:cs="Sakkal Majalla"/>
          <w:b/>
          <w:bCs/>
          <w:sz w:val="28"/>
          <w:szCs w:val="28"/>
          <w:rtl/>
          <w:lang w:bidi="ar-DZ"/>
        </w:rPr>
        <w:t>ثانيا: الإطار التطبيقي للدراسة:</w:t>
      </w:r>
    </w:p>
    <w:p w:rsidR="00711F67" w:rsidRPr="00D3655C" w:rsidRDefault="00711F67" w:rsidP="00711F67">
      <w:pPr>
        <w:bidi/>
        <w:spacing w:after="0"/>
        <w:jc w:val="both"/>
        <w:rPr>
          <w:rFonts w:ascii="Sakkal Majalla" w:hAnsi="Sakkal Majalla" w:cs="Sakkal Majalla"/>
          <w:b/>
          <w:bCs/>
          <w:sz w:val="28"/>
          <w:szCs w:val="28"/>
          <w:rtl/>
          <w:lang w:bidi="ar-DZ"/>
        </w:rPr>
      </w:pPr>
      <w:r w:rsidRPr="00D3655C">
        <w:rPr>
          <w:rFonts w:ascii="Sakkal Majalla" w:hAnsi="Sakkal Majalla" w:cs="Sakkal Majalla"/>
          <w:b/>
          <w:bCs/>
          <w:sz w:val="28"/>
          <w:szCs w:val="28"/>
          <w:rtl/>
          <w:lang w:bidi="ar-DZ"/>
        </w:rPr>
        <w:t>1- منهج الدراسة:</w:t>
      </w:r>
    </w:p>
    <w:p w:rsidR="00711F67" w:rsidRPr="00D3655C" w:rsidRDefault="00711F67" w:rsidP="005D4E88">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تم الاعتماد على المنهج الوصفي للتعرف على ال</w:t>
      </w:r>
      <w:r w:rsidR="005D4E88">
        <w:rPr>
          <w:rFonts w:ascii="Sakkal Majalla" w:hAnsi="Sakkal Majalla" w:cs="Sakkal Majalla" w:hint="cs"/>
          <w:sz w:val="28"/>
          <w:szCs w:val="28"/>
          <w:rtl/>
          <w:lang w:bidi="ar-DZ"/>
        </w:rPr>
        <w:t>تحديات</w:t>
      </w:r>
      <w:r w:rsidRPr="00D3655C">
        <w:rPr>
          <w:rFonts w:ascii="Sakkal Majalla" w:hAnsi="Sakkal Majalla" w:cs="Sakkal Majalla"/>
          <w:sz w:val="28"/>
          <w:szCs w:val="28"/>
          <w:rtl/>
          <w:lang w:bidi="ar-DZ"/>
        </w:rPr>
        <w:t xml:space="preserve"> التي تعيق الإرشاد المدرسي في المؤسسات التربوية  من وجهة نظر مستشاري التوجيه المدرسي و المهني. </w:t>
      </w:r>
    </w:p>
    <w:p w:rsidR="00711F67" w:rsidRPr="00D3655C" w:rsidRDefault="00711F67" w:rsidP="00711F67">
      <w:pPr>
        <w:bidi/>
        <w:spacing w:after="0"/>
        <w:jc w:val="both"/>
        <w:rPr>
          <w:rFonts w:ascii="Sakkal Majalla" w:hAnsi="Sakkal Majalla" w:cs="Sakkal Majalla"/>
          <w:b/>
          <w:bCs/>
          <w:sz w:val="28"/>
          <w:szCs w:val="28"/>
          <w:rtl/>
          <w:lang w:bidi="ar-DZ"/>
        </w:rPr>
      </w:pPr>
      <w:r w:rsidRPr="00D3655C">
        <w:rPr>
          <w:rFonts w:ascii="Sakkal Majalla" w:hAnsi="Sakkal Majalla" w:cs="Sakkal Majalla"/>
          <w:b/>
          <w:bCs/>
          <w:sz w:val="28"/>
          <w:szCs w:val="28"/>
          <w:rtl/>
          <w:lang w:bidi="ar-DZ"/>
        </w:rPr>
        <w:t>2- مجتمع و عينة الدراسة:</w:t>
      </w:r>
    </w:p>
    <w:p w:rsidR="00711F67" w:rsidRPr="00D3655C" w:rsidRDefault="00711F67" w:rsidP="00237B4A">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اشتملت عينة الدراسة على جميع مستشاري التوجيه </w:t>
      </w:r>
      <w:r w:rsidR="00181AD3">
        <w:rPr>
          <w:rFonts w:ascii="Sakkal Majalla" w:hAnsi="Sakkal Majalla" w:cs="Sakkal Majalla" w:hint="cs"/>
          <w:sz w:val="28"/>
          <w:szCs w:val="28"/>
          <w:rtl/>
          <w:lang w:bidi="ar-DZ"/>
        </w:rPr>
        <w:t xml:space="preserve">و الإرشاد </w:t>
      </w:r>
      <w:r w:rsidRPr="00D3655C">
        <w:rPr>
          <w:rFonts w:ascii="Sakkal Majalla" w:hAnsi="Sakkal Majalla" w:cs="Sakkal Majalla"/>
          <w:sz w:val="28"/>
          <w:szCs w:val="28"/>
          <w:rtl/>
          <w:lang w:bidi="ar-DZ"/>
        </w:rPr>
        <w:t xml:space="preserve">المدرسي </w:t>
      </w:r>
      <w:r w:rsidR="00181AD3">
        <w:rPr>
          <w:rFonts w:ascii="Sakkal Majalla" w:hAnsi="Sakkal Majalla" w:cs="Sakkal Majalla" w:hint="cs"/>
          <w:sz w:val="28"/>
          <w:szCs w:val="28"/>
          <w:rtl/>
          <w:lang w:bidi="ar-DZ"/>
        </w:rPr>
        <w:t xml:space="preserve">و المهني </w:t>
      </w:r>
      <w:r w:rsidRPr="00D3655C">
        <w:rPr>
          <w:rFonts w:ascii="Sakkal Majalla" w:hAnsi="Sakkal Majalla" w:cs="Sakkal Majalla"/>
          <w:sz w:val="28"/>
          <w:szCs w:val="28"/>
          <w:rtl/>
          <w:lang w:bidi="ar-DZ"/>
        </w:rPr>
        <w:t>العاملين في مؤسسات التعليم الثانوي و المتوسط لولاية ميلة ( أي كل عناصر مجتمع الدراسة)، و المقدر عددهم بــــــ</w:t>
      </w:r>
      <w:r w:rsidRPr="00D3655C">
        <w:rPr>
          <w:rFonts w:ascii="Sakkal Majalla" w:hAnsi="Sakkal Majalla" w:cs="Sakkal Majalla"/>
          <w:sz w:val="28"/>
          <w:szCs w:val="28"/>
          <w:lang w:bidi="ar-DZ"/>
        </w:rPr>
        <w:t xml:space="preserve">78 </w:t>
      </w:r>
      <w:r w:rsidRPr="00D3655C">
        <w:rPr>
          <w:rFonts w:ascii="Sakkal Majalla" w:hAnsi="Sakkal Majalla" w:cs="Sakkal Majalla"/>
          <w:sz w:val="28"/>
          <w:szCs w:val="28"/>
          <w:rtl/>
          <w:lang w:bidi="ar-DZ"/>
        </w:rPr>
        <w:t xml:space="preserve"> ( 58 منهم في التعليم الثانوي، و 17 في التعليم المتوسط، و 3 في مركز التوجيه )،</w:t>
      </w:r>
      <w:r w:rsidRPr="00D3655C">
        <w:rPr>
          <w:rFonts w:ascii="Sakkal Majalla" w:hAnsi="Sakkal Majalla" w:cs="Sakkal Majalla"/>
          <w:color w:val="FF0000"/>
          <w:sz w:val="28"/>
          <w:szCs w:val="28"/>
          <w:rtl/>
          <w:lang w:bidi="ar-DZ"/>
        </w:rPr>
        <w:t xml:space="preserve"> </w:t>
      </w:r>
      <w:r w:rsidRPr="00D3655C">
        <w:rPr>
          <w:rFonts w:ascii="Sakkal Majalla" w:hAnsi="Sakkal Majalla" w:cs="Sakkal Majalla"/>
          <w:sz w:val="28"/>
          <w:szCs w:val="28"/>
          <w:rtl/>
          <w:lang w:bidi="ar-DZ"/>
        </w:rPr>
        <w:t>و قد استثني المستشار</w:t>
      </w:r>
      <w:r w:rsidR="00237B4A">
        <w:rPr>
          <w:rFonts w:ascii="Sakkal Majalla" w:hAnsi="Sakkal Majalla" w:cs="Sakkal Majalla" w:hint="cs"/>
          <w:sz w:val="28"/>
          <w:szCs w:val="28"/>
          <w:rtl/>
          <w:lang w:bidi="ar-DZ"/>
        </w:rPr>
        <w:t>ي</w:t>
      </w:r>
      <w:r w:rsidRPr="00D3655C">
        <w:rPr>
          <w:rFonts w:ascii="Sakkal Majalla" w:hAnsi="Sakkal Majalla" w:cs="Sakkal Majalla"/>
          <w:sz w:val="28"/>
          <w:szCs w:val="28"/>
          <w:rtl/>
          <w:lang w:bidi="ar-DZ"/>
        </w:rPr>
        <w:t>ن العامل</w:t>
      </w:r>
      <w:r w:rsidR="00237B4A">
        <w:rPr>
          <w:rFonts w:ascii="Sakkal Majalla" w:hAnsi="Sakkal Majalla" w:cs="Sakkal Majalla" w:hint="cs"/>
          <w:sz w:val="28"/>
          <w:szCs w:val="28"/>
          <w:rtl/>
          <w:lang w:bidi="ar-DZ"/>
        </w:rPr>
        <w:t>ي</w:t>
      </w:r>
      <w:r w:rsidRPr="00D3655C">
        <w:rPr>
          <w:rFonts w:ascii="Sakkal Majalla" w:hAnsi="Sakkal Majalla" w:cs="Sakkal Majalla"/>
          <w:sz w:val="28"/>
          <w:szCs w:val="28"/>
          <w:rtl/>
          <w:lang w:bidi="ar-DZ"/>
        </w:rPr>
        <w:t>ن في مركز التوجيه المدرسي و المهني من الدراسة لتميز الطبيعة المهنية لهذه الفئة، و هو ما يمكننا من تفادي الخطأ و التحيز في اختيار عينة الدراسة، كما تم</w:t>
      </w:r>
      <w:r w:rsidRPr="00D3655C">
        <w:rPr>
          <w:rFonts w:ascii="Sakkal Majalla" w:hAnsi="Sakkal Majalla" w:cs="Sakkal Majalla"/>
          <w:color w:val="FF0000"/>
          <w:sz w:val="28"/>
          <w:szCs w:val="28"/>
          <w:rtl/>
          <w:lang w:bidi="ar-DZ"/>
        </w:rPr>
        <w:t xml:space="preserve"> </w:t>
      </w:r>
      <w:r w:rsidRPr="00D3655C">
        <w:rPr>
          <w:rFonts w:ascii="Sakkal Majalla" w:hAnsi="Sakkal Majalla" w:cs="Sakkal Majalla"/>
          <w:sz w:val="28"/>
          <w:szCs w:val="28"/>
          <w:rtl/>
          <w:lang w:bidi="ar-DZ"/>
        </w:rPr>
        <w:t>استثناء 22</w:t>
      </w:r>
      <w:r w:rsidRPr="00D3655C">
        <w:rPr>
          <w:rFonts w:ascii="Sakkal Majalla" w:hAnsi="Sakkal Majalla" w:cs="Sakkal Majalla"/>
          <w:color w:val="FF0000"/>
          <w:sz w:val="28"/>
          <w:szCs w:val="28"/>
          <w:rtl/>
          <w:lang w:bidi="ar-DZ"/>
        </w:rPr>
        <w:t xml:space="preserve"> </w:t>
      </w:r>
      <w:r w:rsidRPr="00D3655C">
        <w:rPr>
          <w:rFonts w:ascii="Sakkal Majalla" w:hAnsi="Sakkal Majalla" w:cs="Sakkal Majalla"/>
          <w:sz w:val="28"/>
          <w:szCs w:val="28"/>
          <w:rtl/>
          <w:lang w:bidi="ar-DZ"/>
        </w:rPr>
        <w:t>و هذا بسبب غيابهم  لأسباب مختلفة  أثناء اجتماع مجلس التنسيق الأسبوعي بمركز التوجيه المدرسي و المهني لولاية ميلة ( أي يوم تطبيق الاستبيان).</w:t>
      </w:r>
    </w:p>
    <w:p w:rsidR="00711F67" w:rsidRPr="00D3655C" w:rsidRDefault="00711F67" w:rsidP="00711F6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val="en-GB" w:bidi="ar-DZ"/>
        </w:rPr>
        <w:t xml:space="preserve">و عليه تم توزيع الاستبيان على مجموع 53 </w:t>
      </w:r>
      <w:r w:rsidRPr="00D3655C">
        <w:rPr>
          <w:rFonts w:ascii="Sakkal Majalla" w:hAnsi="Sakkal Majalla" w:cs="Sakkal Majalla"/>
          <w:sz w:val="28"/>
          <w:szCs w:val="28"/>
          <w:rtl/>
          <w:lang w:bidi="ar-DZ"/>
        </w:rPr>
        <w:t xml:space="preserve">مستشاري التوجيه </w:t>
      </w:r>
      <w:r w:rsidR="001B7C25">
        <w:rPr>
          <w:rFonts w:ascii="Sakkal Majalla" w:hAnsi="Sakkal Majalla" w:cs="Sakkal Majalla" w:hint="cs"/>
          <w:sz w:val="28"/>
          <w:szCs w:val="28"/>
          <w:rtl/>
          <w:lang w:bidi="ar-DZ"/>
        </w:rPr>
        <w:t xml:space="preserve">و الإرشاد </w:t>
      </w:r>
      <w:r w:rsidRPr="00D3655C">
        <w:rPr>
          <w:rFonts w:ascii="Sakkal Majalla" w:hAnsi="Sakkal Majalla" w:cs="Sakkal Majalla"/>
          <w:sz w:val="28"/>
          <w:szCs w:val="28"/>
          <w:rtl/>
          <w:lang w:bidi="ar-DZ"/>
        </w:rPr>
        <w:t xml:space="preserve">المدرسي </w:t>
      </w:r>
      <w:r w:rsidR="001B7C25">
        <w:rPr>
          <w:rFonts w:ascii="Sakkal Majalla" w:hAnsi="Sakkal Majalla" w:cs="Sakkal Majalla" w:hint="cs"/>
          <w:sz w:val="28"/>
          <w:szCs w:val="28"/>
          <w:rtl/>
          <w:lang w:bidi="ar-DZ"/>
        </w:rPr>
        <w:t xml:space="preserve">و المهني </w:t>
      </w:r>
      <w:r w:rsidRPr="00D3655C">
        <w:rPr>
          <w:rFonts w:ascii="Sakkal Majalla" w:hAnsi="Sakkal Majalla" w:cs="Sakkal Majalla"/>
          <w:sz w:val="28"/>
          <w:szCs w:val="28"/>
          <w:rtl/>
          <w:lang w:bidi="ar-DZ"/>
        </w:rPr>
        <w:t>العاملين في مؤسسات التعليم الثانوي و التعليم المتوسط.</w:t>
      </w:r>
    </w:p>
    <w:p w:rsidR="00711F67" w:rsidRPr="00D3655C" w:rsidRDefault="00711F67" w:rsidP="00711F67">
      <w:pPr>
        <w:bidi/>
        <w:spacing w:after="0"/>
        <w:jc w:val="both"/>
        <w:rPr>
          <w:rFonts w:ascii="Sakkal Majalla" w:hAnsi="Sakkal Majalla" w:cs="Sakkal Majalla"/>
          <w:sz w:val="28"/>
          <w:szCs w:val="28"/>
          <w:rtl/>
          <w:lang w:bidi="ar-DZ"/>
        </w:rPr>
      </w:pPr>
      <w:r w:rsidRPr="00D3655C">
        <w:rPr>
          <w:rFonts w:ascii="Sakkal Majalla" w:hAnsi="Sakkal Majalla" w:cs="Sakkal Majalla"/>
          <w:b/>
          <w:bCs/>
          <w:sz w:val="28"/>
          <w:szCs w:val="28"/>
          <w:rtl/>
          <w:lang w:bidi="ar-DZ"/>
        </w:rPr>
        <w:lastRenderedPageBreak/>
        <w:t>3- أداة الدراسة</w:t>
      </w:r>
      <w:r w:rsidRPr="00D3655C">
        <w:rPr>
          <w:rFonts w:ascii="Sakkal Majalla" w:hAnsi="Sakkal Majalla" w:cs="Sakkal Majalla"/>
          <w:sz w:val="28"/>
          <w:szCs w:val="28"/>
          <w:rtl/>
          <w:lang w:bidi="ar-DZ"/>
        </w:rPr>
        <w:t>:</w:t>
      </w:r>
    </w:p>
    <w:p w:rsidR="00711F67" w:rsidRPr="00D3655C" w:rsidRDefault="00711F67" w:rsidP="005D4E88">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استخدم الاستبيان كأداة لجمع البيانات، و </w:t>
      </w:r>
      <w:r w:rsidR="00382DD7">
        <w:rPr>
          <w:rFonts w:ascii="Sakkal Majalla" w:hAnsi="Sakkal Majalla" w:cs="Sakkal Majalla" w:hint="cs"/>
          <w:sz w:val="28"/>
          <w:szCs w:val="28"/>
          <w:rtl/>
          <w:lang w:bidi="ar-DZ"/>
        </w:rPr>
        <w:t>اشتمل على</w:t>
      </w:r>
      <w:r w:rsidRPr="00D3655C">
        <w:rPr>
          <w:rFonts w:ascii="Sakkal Majalla" w:hAnsi="Sakkal Majalla" w:cs="Sakkal Majalla"/>
          <w:sz w:val="28"/>
          <w:szCs w:val="28"/>
          <w:rtl/>
          <w:lang w:bidi="ar-DZ"/>
        </w:rPr>
        <w:t xml:space="preserve"> </w:t>
      </w:r>
      <w:r w:rsidR="00382DD7">
        <w:rPr>
          <w:rFonts w:ascii="Sakkal Majalla" w:hAnsi="Sakkal Majalla" w:cs="Sakkal Majalla" w:hint="cs"/>
          <w:sz w:val="28"/>
          <w:szCs w:val="28"/>
          <w:rtl/>
          <w:lang w:bidi="ar-DZ"/>
        </w:rPr>
        <w:t>ثلاثة</w:t>
      </w:r>
      <w:r w:rsidR="00047805">
        <w:rPr>
          <w:rFonts w:ascii="Sakkal Majalla" w:hAnsi="Sakkal Majalla" w:cs="Sakkal Majalla"/>
          <w:sz w:val="28"/>
          <w:szCs w:val="28"/>
          <w:rtl/>
          <w:lang w:bidi="ar-DZ"/>
        </w:rPr>
        <w:t xml:space="preserve"> محاور أساسية تمثل أهم ال</w:t>
      </w:r>
      <w:r w:rsidR="005D4E88">
        <w:rPr>
          <w:rFonts w:ascii="Sakkal Majalla" w:hAnsi="Sakkal Majalla" w:cs="Sakkal Majalla" w:hint="cs"/>
          <w:sz w:val="28"/>
          <w:szCs w:val="28"/>
          <w:rtl/>
          <w:lang w:bidi="ar-DZ"/>
        </w:rPr>
        <w:t>تحديا</w:t>
      </w:r>
      <w:r w:rsidR="00047805">
        <w:rPr>
          <w:rFonts w:ascii="Sakkal Majalla" w:hAnsi="Sakkal Majalla" w:cs="Sakkal Majalla" w:hint="cs"/>
          <w:sz w:val="28"/>
          <w:szCs w:val="28"/>
          <w:rtl/>
          <w:lang w:bidi="ar-DZ"/>
        </w:rPr>
        <w:t>ت</w:t>
      </w:r>
      <w:r w:rsidRPr="00D3655C">
        <w:rPr>
          <w:rFonts w:ascii="Sakkal Majalla" w:hAnsi="Sakkal Majalla" w:cs="Sakkal Majalla"/>
          <w:sz w:val="28"/>
          <w:szCs w:val="28"/>
          <w:rtl/>
          <w:lang w:bidi="ar-DZ"/>
        </w:rPr>
        <w:t xml:space="preserve"> ال</w:t>
      </w:r>
      <w:r w:rsidR="00047805">
        <w:rPr>
          <w:rFonts w:ascii="Sakkal Majalla" w:hAnsi="Sakkal Majalla" w:cs="Sakkal Majalla" w:hint="cs"/>
          <w:sz w:val="28"/>
          <w:szCs w:val="28"/>
          <w:rtl/>
          <w:lang w:bidi="ar-DZ"/>
        </w:rPr>
        <w:t>ت</w:t>
      </w:r>
      <w:r w:rsidRPr="00D3655C">
        <w:rPr>
          <w:rFonts w:ascii="Sakkal Majalla" w:hAnsi="Sakkal Majalla" w:cs="Sakkal Majalla"/>
          <w:sz w:val="28"/>
          <w:szCs w:val="28"/>
          <w:rtl/>
          <w:lang w:bidi="ar-DZ"/>
        </w:rPr>
        <w:t>ي يعاني منها العاملون في قطاع التوجيه المدرسي و المهني</w:t>
      </w:r>
      <w:r w:rsidR="00382DD7">
        <w:rPr>
          <w:rFonts w:ascii="Sakkal Majalla" w:hAnsi="Sakkal Majalla" w:cs="Sakkal Majalla" w:hint="cs"/>
          <w:sz w:val="28"/>
          <w:szCs w:val="28"/>
          <w:rtl/>
          <w:lang w:bidi="ar-DZ"/>
        </w:rPr>
        <w:t>،</w:t>
      </w:r>
      <w:r w:rsidRPr="00D3655C">
        <w:rPr>
          <w:rFonts w:ascii="Sakkal Majalla" w:hAnsi="Sakkal Majalla" w:cs="Sakkal Majalla"/>
          <w:sz w:val="28"/>
          <w:szCs w:val="28"/>
          <w:rtl/>
          <w:lang w:bidi="ar-DZ"/>
        </w:rPr>
        <w:t xml:space="preserve"> و قد توزعت على النحو التالي:</w:t>
      </w:r>
    </w:p>
    <w:p w:rsidR="00711F67" w:rsidRPr="00D3655C" w:rsidRDefault="00711F67" w:rsidP="005D4E88">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1- محور </w:t>
      </w:r>
      <w:r w:rsidRPr="00D3655C">
        <w:rPr>
          <w:rFonts w:ascii="Sakkal Majalla" w:hAnsi="Sakkal Majalla" w:cs="Sakkal Majalla"/>
          <w:sz w:val="28"/>
          <w:szCs w:val="28"/>
          <w:rtl/>
          <w:lang w:val="en-GB" w:bidi="ar-DZ"/>
        </w:rPr>
        <w:t>ال</w:t>
      </w:r>
      <w:r w:rsidR="005D4E88">
        <w:rPr>
          <w:rFonts w:ascii="Sakkal Majalla" w:hAnsi="Sakkal Majalla" w:cs="Sakkal Majalla" w:hint="cs"/>
          <w:sz w:val="28"/>
          <w:szCs w:val="28"/>
          <w:rtl/>
          <w:lang w:val="en-GB" w:bidi="ar-DZ"/>
        </w:rPr>
        <w:t>تحديا</w:t>
      </w:r>
      <w:r w:rsidRPr="00D3655C">
        <w:rPr>
          <w:rFonts w:ascii="Sakkal Majalla" w:hAnsi="Sakkal Majalla" w:cs="Sakkal Majalla"/>
          <w:sz w:val="28"/>
          <w:szCs w:val="28"/>
          <w:rtl/>
          <w:lang w:val="en-GB" w:bidi="ar-DZ"/>
        </w:rPr>
        <w:t>ت المتعلقة بالمستشار ذاته</w:t>
      </w:r>
      <w:r w:rsidRPr="00D3655C">
        <w:rPr>
          <w:rFonts w:ascii="Sakkal Majalla" w:hAnsi="Sakkal Majalla" w:cs="Sakkal Majalla"/>
          <w:sz w:val="28"/>
          <w:szCs w:val="28"/>
          <w:rtl/>
          <w:lang w:bidi="ar-DZ"/>
        </w:rPr>
        <w:t xml:space="preserve"> 03 أسئلة. </w:t>
      </w:r>
    </w:p>
    <w:p w:rsidR="000F63B6" w:rsidRPr="000F63B6" w:rsidRDefault="000F63B6" w:rsidP="005D4E88">
      <w:pPr>
        <w:bidi/>
        <w:spacing w:after="0"/>
        <w:jc w:val="both"/>
        <w:rPr>
          <w:rFonts w:ascii="Sakkal Majalla" w:hAnsi="Sakkal Majalla" w:cs="Sakkal Majalla"/>
          <w:sz w:val="28"/>
          <w:szCs w:val="28"/>
          <w:rtl/>
          <w:lang w:val="en-GB" w:bidi="ar-DZ"/>
        </w:rPr>
      </w:pPr>
      <w:r>
        <w:rPr>
          <w:rFonts w:ascii="Sakkal Majalla" w:hAnsi="Sakkal Majalla" w:cs="Sakkal Majalla" w:hint="cs"/>
          <w:sz w:val="28"/>
          <w:szCs w:val="28"/>
          <w:rtl/>
          <w:lang w:bidi="ar-DZ"/>
        </w:rPr>
        <w:t>2</w:t>
      </w:r>
      <w:r w:rsidR="00711F67" w:rsidRPr="000F63B6">
        <w:rPr>
          <w:rFonts w:ascii="Sakkal Majalla" w:hAnsi="Sakkal Majalla" w:cs="Sakkal Majalla"/>
          <w:sz w:val="28"/>
          <w:szCs w:val="28"/>
          <w:rtl/>
          <w:lang w:bidi="ar-DZ"/>
        </w:rPr>
        <w:t xml:space="preserve">- </w:t>
      </w:r>
      <w:r w:rsidR="00711F67" w:rsidRPr="000F63B6">
        <w:rPr>
          <w:rFonts w:ascii="Sakkal Majalla" w:hAnsi="Sakkal Majalla" w:cs="Sakkal Majalla"/>
          <w:sz w:val="28"/>
          <w:szCs w:val="28"/>
          <w:rtl/>
          <w:lang w:val="en-GB" w:bidi="ar-DZ"/>
        </w:rPr>
        <w:t>محور ال</w:t>
      </w:r>
      <w:r w:rsidR="005D4E88">
        <w:rPr>
          <w:rFonts w:ascii="Sakkal Majalla" w:hAnsi="Sakkal Majalla" w:cs="Sakkal Majalla" w:hint="cs"/>
          <w:sz w:val="28"/>
          <w:szCs w:val="28"/>
          <w:rtl/>
          <w:lang w:val="en-GB" w:bidi="ar-DZ"/>
        </w:rPr>
        <w:t>تحديا</w:t>
      </w:r>
      <w:r w:rsidR="00711F67" w:rsidRPr="000F63B6">
        <w:rPr>
          <w:rFonts w:ascii="Sakkal Majalla" w:hAnsi="Sakkal Majalla" w:cs="Sakkal Majalla"/>
          <w:sz w:val="28"/>
          <w:szCs w:val="28"/>
          <w:rtl/>
          <w:lang w:val="en-GB" w:bidi="ar-DZ"/>
        </w:rPr>
        <w:t>ت المتعلقة بالبيئة التنظيمية السائدة في مؤسسات العمل و ينقسم إلى قسمين</w:t>
      </w:r>
      <w:r w:rsidRPr="000F63B6">
        <w:rPr>
          <w:rFonts w:ascii="Sakkal Majalla" w:hAnsi="Sakkal Majalla" w:cs="Sakkal Majalla" w:hint="cs"/>
          <w:sz w:val="28"/>
          <w:szCs w:val="28"/>
          <w:rtl/>
          <w:lang w:val="en-GB" w:bidi="ar-DZ"/>
        </w:rPr>
        <w:t xml:space="preserve"> (</w:t>
      </w:r>
      <w:r w:rsidRPr="000F63B6">
        <w:rPr>
          <w:rFonts w:ascii="Sakkal Majalla" w:hAnsi="Sakkal Majalla" w:cs="Sakkal Majalla"/>
          <w:sz w:val="28"/>
          <w:szCs w:val="28"/>
          <w:rtl/>
          <w:lang w:val="en-GB" w:bidi="ar-DZ"/>
        </w:rPr>
        <w:t>ال</w:t>
      </w:r>
      <w:r w:rsidR="005D4E88">
        <w:rPr>
          <w:rFonts w:ascii="Sakkal Majalla" w:hAnsi="Sakkal Majalla" w:cs="Sakkal Majalla" w:hint="cs"/>
          <w:sz w:val="28"/>
          <w:szCs w:val="28"/>
          <w:rtl/>
          <w:lang w:val="en-GB" w:bidi="ar-DZ"/>
        </w:rPr>
        <w:t>تحديات</w:t>
      </w:r>
      <w:r w:rsidRPr="000F63B6">
        <w:rPr>
          <w:rFonts w:ascii="Sakkal Majalla" w:hAnsi="Sakkal Majalla" w:cs="Sakkal Majalla"/>
          <w:sz w:val="28"/>
          <w:szCs w:val="28"/>
          <w:rtl/>
          <w:lang w:val="en-GB" w:bidi="ar-DZ"/>
        </w:rPr>
        <w:t xml:space="preserve"> التنظيمية و المادية بـ 04</w:t>
      </w:r>
      <w:r w:rsidRPr="000F63B6">
        <w:rPr>
          <w:rFonts w:ascii="Sakkal Majalla" w:hAnsi="Sakkal Majalla" w:cs="Sakkal Majalla"/>
          <w:sz w:val="28"/>
          <w:szCs w:val="28"/>
          <w:rtl/>
          <w:lang w:bidi="ar-DZ"/>
        </w:rPr>
        <w:t xml:space="preserve"> أسئلة</w:t>
      </w:r>
      <w:r w:rsidRPr="000F63B6">
        <w:rPr>
          <w:rFonts w:ascii="Sakkal Majalla" w:hAnsi="Sakkal Majalla" w:cs="Sakkal Majalla" w:hint="cs"/>
          <w:sz w:val="28"/>
          <w:szCs w:val="28"/>
          <w:rtl/>
          <w:lang w:val="en-GB" w:bidi="ar-DZ"/>
        </w:rPr>
        <w:t xml:space="preserve">، </w:t>
      </w:r>
      <w:r w:rsidRPr="000F63B6">
        <w:rPr>
          <w:rFonts w:ascii="Sakkal Majalla" w:hAnsi="Sakkal Majalla" w:cs="Sakkal Majalla"/>
          <w:sz w:val="28"/>
          <w:szCs w:val="28"/>
          <w:rtl/>
          <w:lang w:val="en-GB" w:bidi="ar-DZ"/>
        </w:rPr>
        <w:t>ال</w:t>
      </w:r>
      <w:r w:rsidR="005D4E88">
        <w:rPr>
          <w:rFonts w:ascii="Sakkal Majalla" w:hAnsi="Sakkal Majalla" w:cs="Sakkal Majalla" w:hint="cs"/>
          <w:sz w:val="28"/>
          <w:szCs w:val="28"/>
          <w:rtl/>
          <w:lang w:val="en-GB" w:bidi="ar-DZ"/>
        </w:rPr>
        <w:t>تحديات</w:t>
      </w:r>
      <w:r w:rsidRPr="000F63B6">
        <w:rPr>
          <w:rFonts w:ascii="Sakkal Majalla" w:hAnsi="Sakkal Majalla" w:cs="Sakkal Majalla"/>
          <w:sz w:val="28"/>
          <w:szCs w:val="28"/>
          <w:rtl/>
          <w:lang w:val="en-GB" w:bidi="ar-DZ"/>
        </w:rPr>
        <w:t xml:space="preserve"> المتعلقة بالإطار التشريعي للعمل الإرشادي بـ</w:t>
      </w:r>
      <w:r w:rsidRPr="000F63B6">
        <w:rPr>
          <w:rFonts w:ascii="Sakkal Majalla" w:hAnsi="Sakkal Majalla" w:cs="Sakkal Majalla"/>
          <w:sz w:val="28"/>
          <w:szCs w:val="28"/>
          <w:rtl/>
          <w:lang w:bidi="ar-DZ"/>
        </w:rPr>
        <w:t xml:space="preserve"> 04 أسئلة</w:t>
      </w:r>
      <w:r w:rsidR="00E30822">
        <w:rPr>
          <w:rFonts w:ascii="Sakkal Majalla" w:hAnsi="Sakkal Majalla" w:cs="Sakkal Majalla" w:hint="cs"/>
          <w:sz w:val="28"/>
          <w:szCs w:val="28"/>
          <w:rtl/>
          <w:lang w:bidi="ar-DZ"/>
        </w:rPr>
        <w:t>)</w:t>
      </w:r>
    </w:p>
    <w:p w:rsidR="00711F67" w:rsidRPr="00E30822" w:rsidRDefault="00711F67" w:rsidP="005D4E88">
      <w:p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3- محور ال</w:t>
      </w:r>
      <w:r w:rsidR="005D4E88">
        <w:rPr>
          <w:rFonts w:ascii="Sakkal Majalla" w:hAnsi="Sakkal Majalla" w:cs="Sakkal Majalla" w:hint="cs"/>
          <w:sz w:val="28"/>
          <w:szCs w:val="28"/>
          <w:rtl/>
          <w:lang w:val="en-GB" w:bidi="ar-DZ"/>
        </w:rPr>
        <w:t>تحديات</w:t>
      </w:r>
      <w:r w:rsidRPr="00D3655C">
        <w:rPr>
          <w:rFonts w:ascii="Sakkal Majalla" w:hAnsi="Sakkal Majalla" w:cs="Sakkal Majalla"/>
          <w:sz w:val="28"/>
          <w:szCs w:val="28"/>
          <w:rtl/>
          <w:lang w:val="en-GB" w:bidi="ar-DZ"/>
        </w:rPr>
        <w:t xml:space="preserve"> المتعلقة بالأطراف المختلفة المساهمة في العمل الإرشادي و ينقسم إلى قسمين</w:t>
      </w:r>
      <w:r w:rsidR="00E30822">
        <w:rPr>
          <w:rFonts w:ascii="Sakkal Majalla" w:hAnsi="Sakkal Majalla" w:cs="Sakkal Majalla" w:hint="cs"/>
          <w:sz w:val="28"/>
          <w:szCs w:val="28"/>
          <w:rtl/>
          <w:lang w:val="en-GB" w:bidi="ar-DZ"/>
        </w:rPr>
        <w:t xml:space="preserve"> (</w:t>
      </w:r>
      <w:r w:rsidR="00E30822" w:rsidRPr="00E30822">
        <w:rPr>
          <w:rFonts w:ascii="Sakkal Majalla" w:hAnsi="Sakkal Majalla" w:cs="Sakkal Majalla"/>
          <w:sz w:val="28"/>
          <w:szCs w:val="28"/>
          <w:rtl/>
          <w:lang w:val="en-GB" w:bidi="ar-DZ"/>
        </w:rPr>
        <w:t>ال</w:t>
      </w:r>
      <w:r w:rsidR="005D4E88">
        <w:rPr>
          <w:rFonts w:ascii="Sakkal Majalla" w:hAnsi="Sakkal Majalla" w:cs="Sakkal Majalla" w:hint="cs"/>
          <w:sz w:val="28"/>
          <w:szCs w:val="28"/>
          <w:rtl/>
          <w:lang w:val="en-GB" w:bidi="ar-DZ"/>
        </w:rPr>
        <w:t>تحديا</w:t>
      </w:r>
      <w:r w:rsidR="00E30822" w:rsidRPr="00E30822">
        <w:rPr>
          <w:rFonts w:ascii="Sakkal Majalla" w:hAnsi="Sakkal Majalla" w:cs="Sakkal Majalla"/>
          <w:sz w:val="28"/>
          <w:szCs w:val="28"/>
          <w:rtl/>
          <w:lang w:val="en-GB" w:bidi="ar-DZ"/>
        </w:rPr>
        <w:t xml:space="preserve">ت المرتبطة بأطراف العملية التعليمية(التلاميذ، الأولياء...) بـ </w:t>
      </w:r>
      <w:r w:rsidR="00E30822">
        <w:rPr>
          <w:rFonts w:ascii="Sakkal Majalla" w:hAnsi="Sakkal Majalla" w:cs="Sakkal Majalla"/>
          <w:sz w:val="28"/>
          <w:szCs w:val="28"/>
          <w:rtl/>
          <w:lang w:bidi="ar-DZ"/>
        </w:rPr>
        <w:t>05 أسئلة</w:t>
      </w:r>
      <w:r w:rsidR="00E30822">
        <w:rPr>
          <w:rFonts w:ascii="Sakkal Majalla" w:hAnsi="Sakkal Majalla" w:cs="Sakkal Majalla" w:hint="cs"/>
          <w:sz w:val="28"/>
          <w:szCs w:val="28"/>
          <w:rtl/>
          <w:lang w:bidi="ar-DZ"/>
        </w:rPr>
        <w:t xml:space="preserve">، </w:t>
      </w:r>
      <w:r w:rsidRPr="00E30822">
        <w:rPr>
          <w:rFonts w:ascii="Sakkal Majalla" w:hAnsi="Sakkal Majalla" w:cs="Sakkal Majalla"/>
          <w:sz w:val="28"/>
          <w:szCs w:val="28"/>
          <w:rtl/>
          <w:lang w:val="en-GB" w:bidi="ar-DZ"/>
        </w:rPr>
        <w:t>ال</w:t>
      </w:r>
      <w:r w:rsidR="005D4E88">
        <w:rPr>
          <w:rFonts w:ascii="Sakkal Majalla" w:hAnsi="Sakkal Majalla" w:cs="Sakkal Majalla" w:hint="cs"/>
          <w:sz w:val="28"/>
          <w:szCs w:val="28"/>
          <w:rtl/>
          <w:lang w:val="en-GB" w:bidi="ar-DZ"/>
        </w:rPr>
        <w:t>تحديات</w:t>
      </w:r>
      <w:r w:rsidRPr="00E30822">
        <w:rPr>
          <w:rFonts w:ascii="Sakkal Majalla" w:hAnsi="Sakkal Majalla" w:cs="Sakkal Majalla"/>
          <w:sz w:val="28"/>
          <w:szCs w:val="28"/>
          <w:rtl/>
          <w:lang w:val="en-GB" w:bidi="ar-DZ"/>
        </w:rPr>
        <w:t xml:space="preserve"> المتعلقة باتجاهات العاملين في بيئة العمل</w:t>
      </w:r>
      <w:r w:rsidRPr="00E30822">
        <w:rPr>
          <w:rFonts w:ascii="Sakkal Majalla" w:hAnsi="Sakkal Majalla" w:cs="Sakkal Majalla"/>
          <w:sz w:val="28"/>
          <w:szCs w:val="28"/>
          <w:lang w:bidi="ar-DZ"/>
        </w:rPr>
        <w:t xml:space="preserve"> </w:t>
      </w:r>
      <w:r w:rsidRPr="00E30822">
        <w:rPr>
          <w:rFonts w:ascii="Sakkal Majalla" w:hAnsi="Sakkal Majalla" w:cs="Sakkal Majalla"/>
          <w:sz w:val="28"/>
          <w:szCs w:val="28"/>
          <w:rtl/>
          <w:lang w:val="en-US" w:bidi="ar-DZ"/>
        </w:rPr>
        <w:t>نحو مهنة مستشار التوجيه</w:t>
      </w:r>
      <w:r w:rsidR="00E30822">
        <w:rPr>
          <w:rFonts w:ascii="Sakkal Majalla" w:hAnsi="Sakkal Majalla" w:cs="Sakkal Majalla"/>
          <w:sz w:val="28"/>
          <w:szCs w:val="28"/>
          <w:rtl/>
          <w:lang w:bidi="ar-DZ"/>
        </w:rPr>
        <w:t xml:space="preserve"> 05 أسئلة</w:t>
      </w:r>
      <w:r w:rsidR="00E30822">
        <w:rPr>
          <w:rFonts w:ascii="Sakkal Majalla" w:hAnsi="Sakkal Majalla" w:cs="Sakkal Majalla" w:hint="cs"/>
          <w:sz w:val="28"/>
          <w:szCs w:val="28"/>
          <w:rtl/>
          <w:lang w:bidi="ar-DZ"/>
        </w:rPr>
        <w:t>).</w:t>
      </w:r>
    </w:p>
    <w:p w:rsidR="00F22AEC" w:rsidRDefault="00711F67" w:rsidP="00F22AEC">
      <w:pPr>
        <w:bidi/>
        <w:spacing w:after="0"/>
        <w:jc w:val="both"/>
        <w:rPr>
          <w:rFonts w:ascii="Sakkal Majalla" w:hAnsi="Sakkal Majalla" w:cs="Sakkal Majalla"/>
          <w:sz w:val="28"/>
          <w:szCs w:val="28"/>
          <w:rtl/>
          <w:lang w:bidi="ar-DZ"/>
        </w:rPr>
      </w:pPr>
      <w:r w:rsidRPr="00D3655C">
        <w:rPr>
          <w:rFonts w:ascii="Sakkal Majalla" w:hAnsi="Sakkal Majalla" w:cs="Sakkal Majalla"/>
          <w:b/>
          <w:bCs/>
          <w:sz w:val="28"/>
          <w:szCs w:val="28"/>
          <w:rtl/>
          <w:lang w:bidi="ar-DZ"/>
        </w:rPr>
        <w:t>4- صدق الأداة و ثباتها:</w:t>
      </w:r>
      <w:r w:rsidRPr="00D3655C">
        <w:rPr>
          <w:rFonts w:ascii="Sakkal Majalla" w:hAnsi="Sakkal Majalla" w:cs="Sakkal Majalla"/>
          <w:sz w:val="28"/>
          <w:szCs w:val="28"/>
          <w:rtl/>
          <w:lang w:bidi="ar-DZ"/>
        </w:rPr>
        <w:t xml:space="preserve"> للتأكد من الصدق الداخلي للاستبيان تم حساب معامل ارتباط الفقرة مع الأداة ككل، و قد تراوحت قيم هذه المعاملات بين (0.51 و 0.82)، و تعد هذه القيم</w:t>
      </w:r>
      <w:r w:rsidR="00F22AEC">
        <w:rPr>
          <w:rFonts w:ascii="Sakkal Majalla" w:hAnsi="Sakkal Majalla" w:cs="Sakkal Majalla" w:hint="cs"/>
          <w:sz w:val="28"/>
          <w:szCs w:val="28"/>
          <w:rtl/>
          <w:lang w:bidi="ar-DZ"/>
        </w:rPr>
        <w:t xml:space="preserve"> </w:t>
      </w:r>
      <w:r w:rsidR="00F22AEC" w:rsidRPr="00D3655C">
        <w:rPr>
          <w:rFonts w:ascii="Sakkal Majalla" w:hAnsi="Sakkal Majalla" w:cs="Sakkal Majalla"/>
          <w:sz w:val="28"/>
          <w:szCs w:val="28"/>
          <w:rtl/>
          <w:lang w:bidi="ar-DZ"/>
        </w:rPr>
        <w:t>موجبة و دالة إحصائيا عند مستوى الدلالة المعنوية (0.05)</w:t>
      </w:r>
      <w:r w:rsidRPr="00D3655C">
        <w:rPr>
          <w:rFonts w:ascii="Sakkal Majalla" w:hAnsi="Sakkal Majalla" w:cs="Sakkal Majalla"/>
          <w:sz w:val="28"/>
          <w:szCs w:val="28"/>
          <w:rtl/>
          <w:lang w:bidi="ar-DZ"/>
        </w:rPr>
        <w:t xml:space="preserve"> </w:t>
      </w:r>
      <w:r w:rsidR="00F22AEC">
        <w:rPr>
          <w:rFonts w:ascii="Sakkal Majalla" w:hAnsi="Sakkal Majalla" w:cs="Sakkal Majalla" w:hint="cs"/>
          <w:sz w:val="28"/>
          <w:szCs w:val="28"/>
          <w:rtl/>
          <w:lang w:bidi="ar-DZ"/>
        </w:rPr>
        <w:t>.</w:t>
      </w:r>
    </w:p>
    <w:p w:rsidR="00711F67" w:rsidRPr="00D3655C" w:rsidRDefault="00711F67" w:rsidP="00F22AEC">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و للتأكد من ثبات الأداة تم استخدام معادلة ألفا كرونباخ، حيث كانت قيمة متوسط محاور الاستبيان (0.77).</w:t>
      </w:r>
    </w:p>
    <w:p w:rsidR="00711F67" w:rsidRPr="00D3655C" w:rsidRDefault="00711F67" w:rsidP="00F22AEC">
      <w:pPr>
        <w:bidi/>
        <w:spacing w:after="0"/>
        <w:jc w:val="both"/>
        <w:rPr>
          <w:rFonts w:ascii="Sakkal Majalla" w:hAnsi="Sakkal Majalla" w:cs="Sakkal Majalla"/>
          <w:sz w:val="28"/>
          <w:szCs w:val="28"/>
          <w:lang w:bidi="ar-DZ"/>
        </w:rPr>
      </w:pPr>
      <w:r w:rsidRPr="00D3655C">
        <w:rPr>
          <w:rFonts w:ascii="Sakkal Majalla" w:hAnsi="Sakkal Majalla" w:cs="Sakkal Majalla"/>
          <w:sz w:val="28"/>
          <w:szCs w:val="28"/>
          <w:rtl/>
          <w:lang w:bidi="ar-DZ"/>
        </w:rPr>
        <w:t xml:space="preserve">من خلال ما سبق نستخلص أن أداة الدراسة تتميز بدرجة مقبولة من الصدق </w:t>
      </w:r>
      <w:r w:rsidR="00F22AEC">
        <w:rPr>
          <w:rFonts w:ascii="Sakkal Majalla" w:hAnsi="Sakkal Majalla" w:cs="Sakkal Majalla" w:hint="cs"/>
          <w:sz w:val="28"/>
          <w:szCs w:val="28"/>
          <w:rtl/>
          <w:lang w:bidi="ar-DZ"/>
        </w:rPr>
        <w:t xml:space="preserve">و </w:t>
      </w:r>
      <w:r w:rsidR="00F22AEC">
        <w:rPr>
          <w:rFonts w:ascii="Sakkal Majalla" w:hAnsi="Sakkal Majalla" w:cs="Sakkal Majalla"/>
          <w:sz w:val="28"/>
          <w:szCs w:val="28"/>
          <w:rtl/>
          <w:lang w:bidi="ar-DZ"/>
        </w:rPr>
        <w:t>الثبات</w:t>
      </w:r>
      <w:r w:rsidRPr="00D3655C">
        <w:rPr>
          <w:rFonts w:ascii="Sakkal Majalla" w:hAnsi="Sakkal Majalla" w:cs="Sakkal Majalla"/>
          <w:sz w:val="28"/>
          <w:szCs w:val="28"/>
          <w:rtl/>
          <w:lang w:bidi="ar-DZ"/>
        </w:rPr>
        <w:t>، مما يسمح باعتماده بشكل نهائي.</w:t>
      </w:r>
    </w:p>
    <w:p w:rsidR="00711F67" w:rsidRPr="00D3655C" w:rsidRDefault="00711F67" w:rsidP="00711F67">
      <w:pPr>
        <w:bidi/>
        <w:spacing w:after="0"/>
        <w:jc w:val="both"/>
        <w:rPr>
          <w:rFonts w:ascii="Sakkal Majalla" w:hAnsi="Sakkal Majalla" w:cs="Sakkal Majalla"/>
          <w:sz w:val="28"/>
          <w:szCs w:val="28"/>
          <w:rtl/>
          <w:lang w:bidi="ar-DZ"/>
        </w:rPr>
      </w:pPr>
      <w:r w:rsidRPr="00D3655C">
        <w:rPr>
          <w:rFonts w:ascii="Sakkal Majalla" w:hAnsi="Sakkal Majalla" w:cs="Sakkal Majalla"/>
          <w:b/>
          <w:bCs/>
          <w:sz w:val="28"/>
          <w:szCs w:val="28"/>
          <w:rtl/>
          <w:lang w:bidi="ar-DZ"/>
        </w:rPr>
        <w:t>5- المعالجة الإحصائية:</w:t>
      </w:r>
      <w:r w:rsidRPr="00D3655C">
        <w:rPr>
          <w:rFonts w:ascii="Sakkal Majalla" w:hAnsi="Sakkal Majalla" w:cs="Sakkal Majalla"/>
          <w:sz w:val="28"/>
          <w:szCs w:val="28"/>
          <w:rtl/>
          <w:lang w:bidi="ar-DZ"/>
        </w:rPr>
        <w:t xml:space="preserve"> تم معالجة بيانات الاستبيان باستخدام برنامج </w:t>
      </w:r>
      <w:r w:rsidRPr="00D3655C">
        <w:rPr>
          <w:rFonts w:ascii="Sakkal Majalla" w:hAnsi="Sakkal Majalla" w:cs="Sakkal Majalla"/>
          <w:sz w:val="28"/>
          <w:szCs w:val="28"/>
          <w:lang w:bidi="ar-DZ"/>
        </w:rPr>
        <w:t>spss</w:t>
      </w:r>
      <w:r w:rsidRPr="00D3655C">
        <w:rPr>
          <w:rFonts w:ascii="Sakkal Majalla" w:hAnsi="Sakkal Majalla" w:cs="Sakkal Majalla"/>
          <w:sz w:val="28"/>
          <w:szCs w:val="28"/>
          <w:rtl/>
          <w:lang w:bidi="ar-DZ"/>
        </w:rPr>
        <w:t xml:space="preserve"> و إجراء التحليلات الإحصائية المناسبة، وقد استخدمت الأساليب الإحصائية التالية:</w:t>
      </w:r>
    </w:p>
    <w:p w:rsidR="00711F67" w:rsidRPr="00D3655C" w:rsidRDefault="00711F67" w:rsidP="00711F6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  - التكرارات و النسب المئوية.</w:t>
      </w:r>
    </w:p>
    <w:p w:rsidR="00711F67" w:rsidRPr="00D3655C" w:rsidRDefault="00711F67" w:rsidP="000B28E3">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  - معامل الثبات لـ: ألفا كرونبا</w:t>
      </w:r>
      <w:r w:rsidR="000B28E3">
        <w:rPr>
          <w:rFonts w:ascii="Sakkal Majalla" w:hAnsi="Sakkal Majalla" w:cs="Sakkal Majalla" w:hint="cs"/>
          <w:sz w:val="28"/>
          <w:szCs w:val="28"/>
          <w:rtl/>
          <w:lang w:bidi="ar-DZ"/>
        </w:rPr>
        <w:t xml:space="preserve">خ </w:t>
      </w:r>
      <w:r w:rsidRPr="00D3655C">
        <w:rPr>
          <w:rFonts w:ascii="Sakkal Majalla" w:hAnsi="Sakkal Majalla" w:cs="Sakkal Majalla"/>
          <w:sz w:val="28"/>
          <w:szCs w:val="28"/>
          <w:rtl/>
          <w:lang w:bidi="ar-DZ"/>
        </w:rPr>
        <w:t xml:space="preserve"> </w:t>
      </w:r>
      <w:r w:rsidRPr="00D3655C">
        <w:rPr>
          <w:rFonts w:ascii="Sakkal Majalla" w:hAnsi="Sakkal Majalla" w:cs="Sakkal Majalla"/>
          <w:sz w:val="28"/>
          <w:szCs w:val="28"/>
          <w:lang w:bidi="ar-DZ"/>
        </w:rPr>
        <w:t>Alpha cronbach</w:t>
      </w:r>
      <w:r w:rsidRPr="00D3655C">
        <w:rPr>
          <w:rFonts w:ascii="Sakkal Majalla" w:hAnsi="Sakkal Majalla" w:cs="Sakkal Majalla"/>
          <w:sz w:val="28"/>
          <w:szCs w:val="28"/>
          <w:rtl/>
          <w:lang w:bidi="ar-DZ"/>
        </w:rPr>
        <w:t xml:space="preserve"> لتحديد درجة الثبات.</w:t>
      </w:r>
    </w:p>
    <w:p w:rsidR="00711F67" w:rsidRPr="00D3655C" w:rsidRDefault="00711F67" w:rsidP="00711F6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lastRenderedPageBreak/>
        <w:t xml:space="preserve">  - المتوسطات الحسابية و الانحرافات المعيارية: لتحديد درجة كل بعد من أبعاد الدراسة، تم تصنيف متوسطات الدراسة حسب المعيار التالي: </w:t>
      </w:r>
    </w:p>
    <w:p w:rsidR="00711F67" w:rsidRPr="00D3655C" w:rsidRDefault="00711F67" w:rsidP="00711F6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 ( من 1 – إلى أقل من 1.80 ) ضعيفة جدا و ( من 1.81 – إلى أقل من 2.60 ) ضعيفة و ( من 2.61 – إلى 3.40 ) متوسطة ، ( من 3.41 – إلى 4.20 ) كبيرة، ( من 4.21 – إلى 5 ) كبيرة جدا.</w:t>
      </w:r>
    </w:p>
    <w:p w:rsidR="00711F67" w:rsidRPr="00D3655C" w:rsidRDefault="00711F67" w:rsidP="00711F67">
      <w:pPr>
        <w:bidi/>
        <w:spacing w:after="0"/>
        <w:jc w:val="both"/>
        <w:rPr>
          <w:rFonts w:ascii="Sakkal Majalla" w:hAnsi="Sakkal Majalla" w:cs="Sakkal Majalla"/>
          <w:b/>
          <w:bCs/>
          <w:sz w:val="28"/>
          <w:szCs w:val="28"/>
          <w:rtl/>
          <w:lang w:bidi="ar-DZ"/>
        </w:rPr>
      </w:pPr>
      <w:r w:rsidRPr="00D3655C">
        <w:rPr>
          <w:rFonts w:ascii="Sakkal Majalla" w:hAnsi="Sakkal Majalla" w:cs="Sakkal Majalla"/>
          <w:b/>
          <w:bCs/>
          <w:sz w:val="28"/>
          <w:szCs w:val="28"/>
          <w:rtl/>
          <w:lang w:bidi="ar-DZ"/>
        </w:rPr>
        <w:t xml:space="preserve">6- عرض و تحليل و مناقشة النتائج: </w:t>
      </w:r>
    </w:p>
    <w:p w:rsidR="00711F67" w:rsidRPr="00D3655C" w:rsidRDefault="00711F67" w:rsidP="007040D0">
      <w:pPr>
        <w:bidi/>
        <w:spacing w:after="0"/>
        <w:jc w:val="both"/>
        <w:rPr>
          <w:rFonts w:ascii="Sakkal Majalla" w:hAnsi="Sakkal Majalla" w:cs="Sakkal Majalla"/>
          <w:b/>
          <w:bCs/>
          <w:sz w:val="28"/>
          <w:szCs w:val="28"/>
          <w:rtl/>
          <w:lang w:val="en-GB" w:bidi="ar-DZ"/>
        </w:rPr>
      </w:pPr>
      <w:r w:rsidRPr="00D3655C">
        <w:rPr>
          <w:rFonts w:ascii="Sakkal Majalla" w:hAnsi="Sakkal Majalla" w:cs="Sakkal Majalla"/>
          <w:b/>
          <w:bCs/>
          <w:sz w:val="28"/>
          <w:szCs w:val="28"/>
          <w:rtl/>
          <w:lang w:bidi="ar-DZ"/>
        </w:rPr>
        <w:t xml:space="preserve">المحور الأول: </w:t>
      </w:r>
      <w:r w:rsidR="007040D0">
        <w:rPr>
          <w:rFonts w:ascii="Sakkal Majalla" w:hAnsi="Sakkal Majalla" w:cs="Sakkal Majalla" w:hint="cs"/>
          <w:b/>
          <w:bCs/>
          <w:sz w:val="28"/>
          <w:szCs w:val="28"/>
          <w:rtl/>
          <w:lang w:val="en-GB" w:bidi="ar-DZ"/>
        </w:rPr>
        <w:t>التحديات</w:t>
      </w:r>
      <w:r w:rsidRPr="00D3655C">
        <w:rPr>
          <w:rFonts w:ascii="Sakkal Majalla" w:hAnsi="Sakkal Majalla" w:cs="Sakkal Majalla"/>
          <w:b/>
          <w:bCs/>
          <w:sz w:val="28"/>
          <w:szCs w:val="28"/>
          <w:rtl/>
          <w:lang w:val="en-GB" w:bidi="ar-DZ"/>
        </w:rPr>
        <w:t xml:space="preserve"> الذاتية المتعلقة بالمستشار في حد ذاته.</w:t>
      </w:r>
    </w:p>
    <w:p w:rsidR="00E52879" w:rsidRDefault="00493FF1" w:rsidP="00E52879">
      <w:pPr>
        <w:bidi/>
        <w:spacing w:after="0"/>
        <w:jc w:val="both"/>
        <w:rPr>
          <w:rFonts w:ascii="Sakkal Majalla" w:hAnsi="Sakkal Majalla" w:cs="Sakkal Majalla"/>
          <w:b/>
          <w:bCs/>
          <w:sz w:val="28"/>
          <w:szCs w:val="28"/>
          <w:rtl/>
          <w:lang w:bidi="ar-DZ"/>
        </w:rPr>
      </w:pPr>
      <w:r>
        <w:rPr>
          <w:rFonts w:ascii="Sakkal Majalla" w:hAnsi="Sakkal Majalla" w:cs="Sakkal Majalla" w:hint="cs"/>
          <w:b/>
          <w:bCs/>
          <w:sz w:val="28"/>
          <w:szCs w:val="28"/>
          <w:rtl/>
          <w:lang w:bidi="ar-DZ"/>
        </w:rPr>
        <w:t>جدول رقم 01: التحديات المتعلقة بالمستشار ذاته.</w:t>
      </w:r>
    </w:p>
    <w:tbl>
      <w:tblPr>
        <w:tblStyle w:val="Grilledutableau"/>
        <w:tblW w:w="7372" w:type="dxa"/>
        <w:tblInd w:w="-176" w:type="dxa"/>
        <w:tblLook w:val="04A0" w:firstRow="1" w:lastRow="0" w:firstColumn="1" w:lastColumn="0" w:noHBand="0" w:noVBand="1"/>
      </w:tblPr>
      <w:tblGrid>
        <w:gridCol w:w="568"/>
        <w:gridCol w:w="492"/>
        <w:gridCol w:w="642"/>
        <w:gridCol w:w="571"/>
        <w:gridCol w:w="563"/>
        <w:gridCol w:w="571"/>
        <w:gridCol w:w="571"/>
        <w:gridCol w:w="842"/>
        <w:gridCol w:w="1701"/>
        <w:gridCol w:w="851"/>
      </w:tblGrid>
      <w:tr w:rsidR="00E52879" w:rsidRPr="00E52879" w:rsidTr="00E52879">
        <w:tc>
          <w:tcPr>
            <w:tcW w:w="568" w:type="dxa"/>
          </w:tcPr>
          <w:p w:rsidR="00C50007" w:rsidRPr="00E52879" w:rsidRDefault="00C50007" w:rsidP="007321A7">
            <w:pPr>
              <w:bidi/>
              <w:jc w:val="center"/>
              <w:rPr>
                <w:sz w:val="20"/>
                <w:szCs w:val="20"/>
              </w:rPr>
            </w:pPr>
            <w:r w:rsidRPr="00E52879">
              <w:rPr>
                <w:rFonts w:ascii="Sakkal Majalla" w:eastAsia="Times New Roman" w:hAnsi="Sakkal Majalla" w:cs="Sakkal Majalla"/>
                <w:color w:val="000000"/>
                <w:sz w:val="20"/>
                <w:szCs w:val="20"/>
              </w:rPr>
              <w:t>Sd</w:t>
            </w:r>
          </w:p>
        </w:tc>
        <w:tc>
          <w:tcPr>
            <w:tcW w:w="492" w:type="dxa"/>
          </w:tcPr>
          <w:p w:rsidR="00C50007" w:rsidRPr="00E52879" w:rsidRDefault="00C50007" w:rsidP="007321A7">
            <w:pPr>
              <w:bidi/>
              <w:jc w:val="center"/>
              <w:rPr>
                <w:sz w:val="20"/>
                <w:szCs w:val="20"/>
              </w:rPr>
            </w:pPr>
            <w:r w:rsidRPr="00E52879">
              <w:rPr>
                <w:rFonts w:ascii="Sakkal Majalla" w:eastAsia="Times New Roman" w:hAnsi="Sakkal Majalla" w:cs="Sakkal Majalla"/>
                <w:color w:val="000000"/>
                <w:sz w:val="20"/>
                <w:szCs w:val="20"/>
              </w:rPr>
              <w:t>X</w:t>
            </w:r>
          </w:p>
        </w:tc>
        <w:tc>
          <w:tcPr>
            <w:tcW w:w="642"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غير موافق بشدة</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غير موافق</w:t>
            </w:r>
          </w:p>
        </w:tc>
        <w:tc>
          <w:tcPr>
            <w:tcW w:w="563"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محايد</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موافق</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موافق بشدة</w:t>
            </w:r>
          </w:p>
        </w:tc>
        <w:tc>
          <w:tcPr>
            <w:tcW w:w="842" w:type="dxa"/>
          </w:tcPr>
          <w:p w:rsidR="00C50007" w:rsidRPr="00E52879" w:rsidRDefault="00C50007" w:rsidP="007321A7">
            <w:pPr>
              <w:bidi/>
              <w:rPr>
                <w:sz w:val="20"/>
                <w:szCs w:val="20"/>
                <w:rtl/>
              </w:rPr>
            </w:pPr>
            <w:r w:rsidRPr="00E52879">
              <w:rPr>
                <w:rFonts w:hint="cs"/>
                <w:sz w:val="20"/>
                <w:szCs w:val="20"/>
                <w:rtl/>
              </w:rPr>
              <w:t>التكرار</w:t>
            </w:r>
          </w:p>
          <w:p w:rsidR="00C50007" w:rsidRPr="00E52879" w:rsidRDefault="00C50007" w:rsidP="007321A7">
            <w:pPr>
              <w:bidi/>
              <w:rPr>
                <w:sz w:val="20"/>
                <w:szCs w:val="20"/>
              </w:rPr>
            </w:pPr>
            <w:r w:rsidRPr="00E52879">
              <w:rPr>
                <w:rFonts w:hint="cs"/>
                <w:sz w:val="20"/>
                <w:szCs w:val="20"/>
                <w:rtl/>
              </w:rPr>
              <w:t>و النسبة المئوية</w:t>
            </w:r>
          </w:p>
        </w:tc>
        <w:tc>
          <w:tcPr>
            <w:tcW w:w="1701" w:type="dxa"/>
          </w:tcPr>
          <w:p w:rsidR="00C50007" w:rsidRPr="00E52879" w:rsidRDefault="00C50007" w:rsidP="007321A7">
            <w:pPr>
              <w:bidi/>
              <w:jc w:val="both"/>
              <w:rPr>
                <w:rFonts w:ascii="Sakkal Majalla" w:eastAsia="Times New Roman" w:hAnsi="Sakkal Majalla" w:cs="Sakkal Majalla"/>
                <w:color w:val="000000"/>
                <w:sz w:val="20"/>
                <w:szCs w:val="20"/>
              </w:rPr>
            </w:pPr>
            <w:r w:rsidRPr="00E52879">
              <w:rPr>
                <w:rFonts w:ascii="Sakkal Majalla" w:eastAsia="Times New Roman" w:hAnsi="Sakkal Majalla" w:cs="Sakkal Majalla"/>
                <w:color w:val="000000"/>
                <w:sz w:val="20"/>
                <w:szCs w:val="20"/>
                <w:rtl/>
              </w:rPr>
              <w:t>العبارات</w:t>
            </w:r>
          </w:p>
          <w:p w:rsidR="00C50007" w:rsidRPr="00E52879" w:rsidRDefault="00C50007" w:rsidP="007321A7">
            <w:pPr>
              <w:bidi/>
              <w:rPr>
                <w:sz w:val="20"/>
                <w:szCs w:val="20"/>
              </w:rPr>
            </w:pPr>
          </w:p>
        </w:tc>
        <w:tc>
          <w:tcPr>
            <w:tcW w:w="851" w:type="dxa"/>
          </w:tcPr>
          <w:p w:rsidR="00C50007" w:rsidRPr="00E52879" w:rsidRDefault="00C50007" w:rsidP="007321A7">
            <w:pPr>
              <w:bidi/>
              <w:jc w:val="both"/>
              <w:rPr>
                <w:rFonts w:ascii="Sakkal Majalla" w:eastAsia="Times New Roman" w:hAnsi="Sakkal Majalla" w:cs="Sakkal Majalla"/>
                <w:color w:val="000000"/>
                <w:sz w:val="20"/>
                <w:szCs w:val="20"/>
              </w:rPr>
            </w:pPr>
            <w:r w:rsidRPr="00E52879">
              <w:rPr>
                <w:rFonts w:ascii="Sakkal Majalla" w:eastAsia="Times New Roman" w:hAnsi="Sakkal Majalla" w:cs="Sakkal Majalla"/>
                <w:color w:val="000000"/>
                <w:sz w:val="20"/>
                <w:szCs w:val="20"/>
                <w:rtl/>
              </w:rPr>
              <w:t>المحور</w:t>
            </w:r>
          </w:p>
          <w:p w:rsidR="00C50007" w:rsidRPr="00E52879" w:rsidRDefault="00C50007" w:rsidP="007321A7">
            <w:pPr>
              <w:bidi/>
              <w:rPr>
                <w:sz w:val="20"/>
                <w:szCs w:val="20"/>
              </w:rPr>
            </w:pPr>
          </w:p>
        </w:tc>
      </w:tr>
      <w:tr w:rsidR="00E52879" w:rsidRPr="00E52879" w:rsidTr="000F63B6">
        <w:trPr>
          <w:trHeight w:val="407"/>
        </w:trPr>
        <w:tc>
          <w:tcPr>
            <w:tcW w:w="568" w:type="dxa"/>
            <w:vMerge w:val="restart"/>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1.61</w:t>
            </w:r>
          </w:p>
        </w:tc>
        <w:tc>
          <w:tcPr>
            <w:tcW w:w="492" w:type="dxa"/>
            <w:vMerge w:val="restart"/>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3.07</w:t>
            </w:r>
          </w:p>
        </w:tc>
        <w:tc>
          <w:tcPr>
            <w:tcW w:w="642"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13</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12</w:t>
            </w:r>
          </w:p>
        </w:tc>
        <w:tc>
          <w:tcPr>
            <w:tcW w:w="563"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2</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10</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16</w:t>
            </w:r>
          </w:p>
        </w:tc>
        <w:tc>
          <w:tcPr>
            <w:tcW w:w="842" w:type="dxa"/>
          </w:tcPr>
          <w:p w:rsidR="00C50007" w:rsidRPr="00E52879" w:rsidRDefault="00C50007" w:rsidP="007321A7">
            <w:pPr>
              <w:bidi/>
              <w:jc w:val="center"/>
              <w:rPr>
                <w:rFonts w:ascii="Sakkal Majalla" w:eastAsia="Times New Roman" w:hAnsi="Sakkal Majalla" w:cs="Sakkal Majalla"/>
                <w:color w:val="000000"/>
                <w:sz w:val="20"/>
                <w:szCs w:val="20"/>
              </w:rPr>
            </w:pPr>
            <w:r w:rsidRPr="00E52879">
              <w:rPr>
                <w:rFonts w:ascii="Sakkal Majalla" w:eastAsia="Times New Roman" w:hAnsi="Sakkal Majalla" w:cs="Sakkal Majalla"/>
                <w:color w:val="000000"/>
                <w:sz w:val="20"/>
                <w:szCs w:val="20"/>
              </w:rPr>
              <w:t>xi</w:t>
            </w:r>
          </w:p>
        </w:tc>
        <w:tc>
          <w:tcPr>
            <w:tcW w:w="1701" w:type="dxa"/>
            <w:vMerge w:val="restart"/>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1- انعدام الكفايات و المهارات الشخصية المميزة للعمل الإرشادي</w:t>
            </w:r>
          </w:p>
        </w:tc>
        <w:tc>
          <w:tcPr>
            <w:tcW w:w="851" w:type="dxa"/>
            <w:vMerge w:val="restart"/>
          </w:tcPr>
          <w:p w:rsidR="00C50007" w:rsidRPr="00E52879" w:rsidRDefault="00250B9F" w:rsidP="007321A7">
            <w:pPr>
              <w:bidi/>
              <w:rPr>
                <w:sz w:val="20"/>
                <w:szCs w:val="20"/>
              </w:rPr>
            </w:pPr>
            <w:r>
              <w:rPr>
                <w:rFonts w:ascii="Sakkal Majalla" w:hAnsi="Sakkal Majalla" w:cs="Sakkal Majalla" w:hint="cs"/>
                <w:sz w:val="20"/>
                <w:szCs w:val="20"/>
                <w:rtl/>
                <w:lang w:val="en-GB" w:bidi="ar-DZ"/>
              </w:rPr>
              <w:t>التحديات</w:t>
            </w:r>
            <w:r w:rsidR="00C50007" w:rsidRPr="00E52879">
              <w:rPr>
                <w:rFonts w:ascii="Sakkal Majalla" w:hAnsi="Sakkal Majalla" w:cs="Sakkal Majalla"/>
                <w:sz w:val="20"/>
                <w:szCs w:val="20"/>
                <w:rtl/>
                <w:lang w:val="en-GB" w:bidi="ar-DZ"/>
              </w:rPr>
              <w:t xml:space="preserve"> المتعلقة بالمستشار</w:t>
            </w:r>
          </w:p>
        </w:tc>
      </w:tr>
      <w:tr w:rsidR="00E52879" w:rsidRPr="00E52879" w:rsidTr="00E52879">
        <w:tc>
          <w:tcPr>
            <w:tcW w:w="568" w:type="dxa"/>
            <w:vMerge/>
          </w:tcPr>
          <w:p w:rsidR="00C50007" w:rsidRPr="00E52879" w:rsidRDefault="00C50007" w:rsidP="007321A7">
            <w:pPr>
              <w:bidi/>
              <w:rPr>
                <w:sz w:val="20"/>
                <w:szCs w:val="20"/>
              </w:rPr>
            </w:pPr>
          </w:p>
        </w:tc>
        <w:tc>
          <w:tcPr>
            <w:tcW w:w="492" w:type="dxa"/>
            <w:vMerge/>
          </w:tcPr>
          <w:p w:rsidR="00C50007" w:rsidRPr="00E52879" w:rsidRDefault="00C50007" w:rsidP="007321A7">
            <w:pPr>
              <w:bidi/>
              <w:rPr>
                <w:sz w:val="20"/>
                <w:szCs w:val="20"/>
              </w:rPr>
            </w:pPr>
          </w:p>
        </w:tc>
        <w:tc>
          <w:tcPr>
            <w:tcW w:w="642"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24,53</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22,64</w:t>
            </w:r>
          </w:p>
        </w:tc>
        <w:tc>
          <w:tcPr>
            <w:tcW w:w="563"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3,77</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18,87</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30,19</w:t>
            </w:r>
          </w:p>
        </w:tc>
        <w:tc>
          <w:tcPr>
            <w:tcW w:w="842" w:type="dxa"/>
          </w:tcPr>
          <w:p w:rsidR="00C50007" w:rsidRPr="00E52879" w:rsidRDefault="00C50007" w:rsidP="007321A7">
            <w:pPr>
              <w:bidi/>
              <w:jc w:val="center"/>
              <w:rPr>
                <w:rFonts w:ascii="Sakkal Majalla" w:eastAsia="Times New Roman" w:hAnsi="Sakkal Majalla" w:cs="Sakkal Majalla"/>
                <w:color w:val="000000"/>
                <w:sz w:val="20"/>
                <w:szCs w:val="20"/>
              </w:rPr>
            </w:pPr>
            <w:r w:rsidRPr="00E52879">
              <w:rPr>
                <w:rFonts w:ascii="Sakkal Majalla" w:eastAsia="Times New Roman" w:hAnsi="Sakkal Majalla" w:cs="Sakkal Majalla"/>
                <w:color w:val="000000"/>
                <w:sz w:val="20"/>
                <w:szCs w:val="20"/>
                <w:rtl/>
              </w:rPr>
              <w:t>%</w:t>
            </w:r>
          </w:p>
        </w:tc>
        <w:tc>
          <w:tcPr>
            <w:tcW w:w="1701" w:type="dxa"/>
            <w:vMerge/>
          </w:tcPr>
          <w:p w:rsidR="00C50007" w:rsidRPr="00E52879" w:rsidRDefault="00C50007" w:rsidP="007321A7">
            <w:pPr>
              <w:bidi/>
              <w:rPr>
                <w:sz w:val="20"/>
                <w:szCs w:val="20"/>
              </w:rPr>
            </w:pPr>
          </w:p>
        </w:tc>
        <w:tc>
          <w:tcPr>
            <w:tcW w:w="851" w:type="dxa"/>
            <w:vMerge/>
          </w:tcPr>
          <w:p w:rsidR="00C50007" w:rsidRPr="00E52879" w:rsidRDefault="00C50007" w:rsidP="007321A7">
            <w:pPr>
              <w:bidi/>
              <w:rPr>
                <w:sz w:val="20"/>
                <w:szCs w:val="20"/>
              </w:rPr>
            </w:pPr>
          </w:p>
        </w:tc>
      </w:tr>
      <w:tr w:rsidR="00E52879" w:rsidRPr="00E52879" w:rsidTr="000F63B6">
        <w:trPr>
          <w:trHeight w:val="405"/>
        </w:trPr>
        <w:tc>
          <w:tcPr>
            <w:tcW w:w="568" w:type="dxa"/>
            <w:vMerge w:val="restart"/>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1.01</w:t>
            </w:r>
          </w:p>
        </w:tc>
        <w:tc>
          <w:tcPr>
            <w:tcW w:w="492" w:type="dxa"/>
            <w:vMerge w:val="restart"/>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4.37</w:t>
            </w:r>
          </w:p>
        </w:tc>
        <w:tc>
          <w:tcPr>
            <w:tcW w:w="642"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2</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3</w:t>
            </w:r>
          </w:p>
        </w:tc>
        <w:tc>
          <w:tcPr>
            <w:tcW w:w="563"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16</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32</w:t>
            </w:r>
          </w:p>
        </w:tc>
        <w:tc>
          <w:tcPr>
            <w:tcW w:w="842" w:type="dxa"/>
          </w:tcPr>
          <w:p w:rsidR="00C50007" w:rsidRPr="00E52879" w:rsidRDefault="00C50007" w:rsidP="007321A7">
            <w:pPr>
              <w:bidi/>
              <w:jc w:val="center"/>
              <w:rPr>
                <w:rFonts w:ascii="Sakkal Majalla" w:eastAsia="Times New Roman" w:hAnsi="Sakkal Majalla" w:cs="Sakkal Majalla"/>
                <w:color w:val="000000"/>
                <w:sz w:val="20"/>
                <w:szCs w:val="20"/>
              </w:rPr>
            </w:pPr>
            <w:r w:rsidRPr="00E52879">
              <w:rPr>
                <w:rFonts w:ascii="Sakkal Majalla" w:eastAsia="Times New Roman" w:hAnsi="Sakkal Majalla" w:cs="Sakkal Majalla"/>
                <w:color w:val="000000"/>
                <w:sz w:val="20"/>
                <w:szCs w:val="20"/>
              </w:rPr>
              <w:t>xi</w:t>
            </w:r>
          </w:p>
        </w:tc>
        <w:tc>
          <w:tcPr>
            <w:tcW w:w="1701" w:type="dxa"/>
            <w:vMerge w:val="restart"/>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2- تباين المؤهل العلمي بين المستشارين أدى إلى تباين في مهمامه.</w:t>
            </w:r>
          </w:p>
        </w:tc>
        <w:tc>
          <w:tcPr>
            <w:tcW w:w="851" w:type="dxa"/>
            <w:vMerge/>
          </w:tcPr>
          <w:p w:rsidR="00C50007" w:rsidRPr="00E52879" w:rsidRDefault="00C50007" w:rsidP="007321A7">
            <w:pPr>
              <w:bidi/>
              <w:rPr>
                <w:sz w:val="20"/>
                <w:szCs w:val="20"/>
              </w:rPr>
            </w:pPr>
          </w:p>
        </w:tc>
      </w:tr>
      <w:tr w:rsidR="00E52879" w:rsidRPr="00E52879" w:rsidTr="00E52879">
        <w:tc>
          <w:tcPr>
            <w:tcW w:w="568" w:type="dxa"/>
            <w:vMerge/>
          </w:tcPr>
          <w:p w:rsidR="00C50007" w:rsidRPr="00E52879" w:rsidRDefault="00C50007" w:rsidP="007321A7">
            <w:pPr>
              <w:bidi/>
              <w:rPr>
                <w:sz w:val="20"/>
                <w:szCs w:val="20"/>
              </w:rPr>
            </w:pPr>
          </w:p>
        </w:tc>
        <w:tc>
          <w:tcPr>
            <w:tcW w:w="492" w:type="dxa"/>
            <w:vMerge/>
          </w:tcPr>
          <w:p w:rsidR="00C50007" w:rsidRPr="00E52879" w:rsidRDefault="00C50007" w:rsidP="007321A7">
            <w:pPr>
              <w:bidi/>
              <w:rPr>
                <w:sz w:val="20"/>
                <w:szCs w:val="20"/>
              </w:rPr>
            </w:pPr>
          </w:p>
        </w:tc>
        <w:tc>
          <w:tcPr>
            <w:tcW w:w="642"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3,77</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5,66</w:t>
            </w:r>
          </w:p>
        </w:tc>
        <w:tc>
          <w:tcPr>
            <w:tcW w:w="563"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0</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30,19</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60,38</w:t>
            </w:r>
          </w:p>
        </w:tc>
        <w:tc>
          <w:tcPr>
            <w:tcW w:w="842" w:type="dxa"/>
          </w:tcPr>
          <w:p w:rsidR="00C50007" w:rsidRPr="00E52879" w:rsidRDefault="00C50007" w:rsidP="007321A7">
            <w:pPr>
              <w:bidi/>
              <w:jc w:val="center"/>
              <w:rPr>
                <w:rFonts w:ascii="Sakkal Majalla" w:eastAsia="Times New Roman" w:hAnsi="Sakkal Majalla" w:cs="Sakkal Majalla"/>
                <w:color w:val="000000"/>
                <w:sz w:val="20"/>
                <w:szCs w:val="20"/>
              </w:rPr>
            </w:pPr>
            <w:r w:rsidRPr="00E52879">
              <w:rPr>
                <w:rFonts w:ascii="Sakkal Majalla" w:eastAsia="Times New Roman" w:hAnsi="Sakkal Majalla" w:cs="Sakkal Majalla"/>
                <w:color w:val="000000"/>
                <w:sz w:val="20"/>
                <w:szCs w:val="20"/>
                <w:rtl/>
              </w:rPr>
              <w:t>%</w:t>
            </w:r>
          </w:p>
        </w:tc>
        <w:tc>
          <w:tcPr>
            <w:tcW w:w="1701" w:type="dxa"/>
            <w:vMerge/>
          </w:tcPr>
          <w:p w:rsidR="00C50007" w:rsidRPr="00E52879" w:rsidRDefault="00C50007" w:rsidP="007321A7">
            <w:pPr>
              <w:bidi/>
              <w:rPr>
                <w:sz w:val="20"/>
                <w:szCs w:val="20"/>
              </w:rPr>
            </w:pPr>
          </w:p>
        </w:tc>
        <w:tc>
          <w:tcPr>
            <w:tcW w:w="851" w:type="dxa"/>
            <w:vMerge/>
          </w:tcPr>
          <w:p w:rsidR="00C50007" w:rsidRPr="00E52879" w:rsidRDefault="00C50007" w:rsidP="007321A7">
            <w:pPr>
              <w:bidi/>
              <w:rPr>
                <w:sz w:val="20"/>
                <w:szCs w:val="20"/>
              </w:rPr>
            </w:pPr>
          </w:p>
        </w:tc>
      </w:tr>
      <w:tr w:rsidR="00E52879" w:rsidRPr="00E52879" w:rsidTr="00E52879">
        <w:trPr>
          <w:trHeight w:val="527"/>
        </w:trPr>
        <w:tc>
          <w:tcPr>
            <w:tcW w:w="568" w:type="dxa"/>
            <w:vMerge w:val="restart"/>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1.38</w:t>
            </w:r>
          </w:p>
        </w:tc>
        <w:tc>
          <w:tcPr>
            <w:tcW w:w="492" w:type="dxa"/>
            <w:vMerge w:val="restart"/>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3.26</w:t>
            </w:r>
          </w:p>
        </w:tc>
        <w:tc>
          <w:tcPr>
            <w:tcW w:w="642"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4</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4</w:t>
            </w:r>
          </w:p>
        </w:tc>
        <w:tc>
          <w:tcPr>
            <w:tcW w:w="563"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5</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15</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25</w:t>
            </w:r>
          </w:p>
        </w:tc>
        <w:tc>
          <w:tcPr>
            <w:tcW w:w="842" w:type="dxa"/>
          </w:tcPr>
          <w:p w:rsidR="00C50007" w:rsidRPr="00E52879" w:rsidRDefault="00C50007" w:rsidP="007321A7">
            <w:pPr>
              <w:bidi/>
              <w:jc w:val="center"/>
              <w:rPr>
                <w:rFonts w:ascii="Sakkal Majalla" w:eastAsia="Times New Roman" w:hAnsi="Sakkal Majalla" w:cs="Sakkal Majalla"/>
                <w:color w:val="000000"/>
                <w:sz w:val="20"/>
                <w:szCs w:val="20"/>
              </w:rPr>
            </w:pPr>
            <w:r w:rsidRPr="00E52879">
              <w:rPr>
                <w:rFonts w:ascii="Sakkal Majalla" w:eastAsia="Times New Roman" w:hAnsi="Sakkal Majalla" w:cs="Sakkal Majalla"/>
                <w:color w:val="000000"/>
                <w:sz w:val="20"/>
                <w:szCs w:val="20"/>
              </w:rPr>
              <w:t>xi</w:t>
            </w:r>
          </w:p>
        </w:tc>
        <w:tc>
          <w:tcPr>
            <w:tcW w:w="1701" w:type="dxa"/>
            <w:vMerge w:val="restart"/>
          </w:tcPr>
          <w:p w:rsidR="00C50007" w:rsidRPr="00E52879" w:rsidRDefault="00C50007" w:rsidP="007321A7">
            <w:pPr>
              <w:bidi/>
              <w:jc w:val="both"/>
              <w:rPr>
                <w:rFonts w:ascii="Sakkal Majalla" w:eastAsia="Times New Roman" w:hAnsi="Sakkal Majalla" w:cs="Sakkal Majalla"/>
                <w:color w:val="000000"/>
                <w:sz w:val="20"/>
                <w:szCs w:val="20"/>
              </w:rPr>
            </w:pPr>
            <w:r w:rsidRPr="00E52879">
              <w:rPr>
                <w:rFonts w:ascii="Sakkal Majalla" w:eastAsia="Times New Roman" w:hAnsi="Sakkal Majalla" w:cs="Sakkal Majalla"/>
                <w:color w:val="000000"/>
                <w:sz w:val="20"/>
                <w:szCs w:val="20"/>
                <w:rtl/>
              </w:rPr>
              <w:t>3- عدم امتلاك الخبرة المهنية في مجال العمل الإرشادي</w:t>
            </w:r>
          </w:p>
        </w:tc>
        <w:tc>
          <w:tcPr>
            <w:tcW w:w="851" w:type="dxa"/>
            <w:vMerge/>
          </w:tcPr>
          <w:p w:rsidR="00C50007" w:rsidRPr="00E52879" w:rsidRDefault="00C50007" w:rsidP="007321A7">
            <w:pPr>
              <w:bidi/>
              <w:rPr>
                <w:sz w:val="20"/>
                <w:szCs w:val="20"/>
              </w:rPr>
            </w:pPr>
          </w:p>
        </w:tc>
      </w:tr>
      <w:tr w:rsidR="00E52879" w:rsidRPr="00E52879" w:rsidTr="00E52879">
        <w:trPr>
          <w:trHeight w:val="407"/>
        </w:trPr>
        <w:tc>
          <w:tcPr>
            <w:tcW w:w="568" w:type="dxa"/>
            <w:vMerge/>
          </w:tcPr>
          <w:p w:rsidR="00C50007" w:rsidRPr="00E52879" w:rsidRDefault="00C50007" w:rsidP="007321A7">
            <w:pPr>
              <w:bidi/>
              <w:rPr>
                <w:sz w:val="20"/>
                <w:szCs w:val="20"/>
              </w:rPr>
            </w:pPr>
          </w:p>
        </w:tc>
        <w:tc>
          <w:tcPr>
            <w:tcW w:w="492" w:type="dxa"/>
            <w:vMerge/>
          </w:tcPr>
          <w:p w:rsidR="00C50007" w:rsidRPr="00E52879" w:rsidRDefault="00C50007" w:rsidP="007321A7">
            <w:pPr>
              <w:bidi/>
              <w:rPr>
                <w:sz w:val="20"/>
                <w:szCs w:val="20"/>
              </w:rPr>
            </w:pPr>
          </w:p>
        </w:tc>
        <w:tc>
          <w:tcPr>
            <w:tcW w:w="642"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7,55</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7,55</w:t>
            </w:r>
          </w:p>
        </w:tc>
        <w:tc>
          <w:tcPr>
            <w:tcW w:w="563"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9,43</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28,30</w:t>
            </w:r>
          </w:p>
        </w:tc>
        <w:tc>
          <w:tcPr>
            <w:tcW w:w="571" w:type="dxa"/>
          </w:tcPr>
          <w:p w:rsidR="00C50007" w:rsidRPr="00E52879" w:rsidRDefault="00C50007" w:rsidP="007321A7">
            <w:pPr>
              <w:bidi/>
              <w:rPr>
                <w:sz w:val="20"/>
                <w:szCs w:val="20"/>
              </w:rPr>
            </w:pPr>
            <w:r w:rsidRPr="00E52879">
              <w:rPr>
                <w:rFonts w:ascii="Sakkal Majalla" w:eastAsia="Times New Roman" w:hAnsi="Sakkal Majalla" w:cs="Sakkal Majalla"/>
                <w:color w:val="000000"/>
                <w:sz w:val="20"/>
                <w:szCs w:val="20"/>
                <w:rtl/>
              </w:rPr>
              <w:t>47,17</w:t>
            </w:r>
          </w:p>
        </w:tc>
        <w:tc>
          <w:tcPr>
            <w:tcW w:w="842" w:type="dxa"/>
          </w:tcPr>
          <w:p w:rsidR="00C50007" w:rsidRPr="00E52879" w:rsidRDefault="00C50007" w:rsidP="007321A7">
            <w:pPr>
              <w:bidi/>
              <w:jc w:val="center"/>
              <w:rPr>
                <w:rFonts w:ascii="Sakkal Majalla" w:eastAsia="Times New Roman" w:hAnsi="Sakkal Majalla" w:cs="Sakkal Majalla"/>
                <w:color w:val="000000"/>
                <w:sz w:val="20"/>
                <w:szCs w:val="20"/>
              </w:rPr>
            </w:pPr>
            <w:r w:rsidRPr="00E52879">
              <w:rPr>
                <w:rFonts w:ascii="Sakkal Majalla" w:eastAsia="Times New Roman" w:hAnsi="Sakkal Majalla" w:cs="Sakkal Majalla"/>
                <w:color w:val="000000"/>
                <w:sz w:val="20"/>
                <w:szCs w:val="20"/>
                <w:rtl/>
              </w:rPr>
              <w:t>%</w:t>
            </w:r>
          </w:p>
        </w:tc>
        <w:tc>
          <w:tcPr>
            <w:tcW w:w="1701" w:type="dxa"/>
            <w:vMerge/>
          </w:tcPr>
          <w:p w:rsidR="00C50007" w:rsidRPr="00E52879" w:rsidRDefault="00C50007" w:rsidP="007321A7">
            <w:pPr>
              <w:bidi/>
              <w:rPr>
                <w:sz w:val="20"/>
                <w:szCs w:val="20"/>
              </w:rPr>
            </w:pPr>
          </w:p>
        </w:tc>
        <w:tc>
          <w:tcPr>
            <w:tcW w:w="851" w:type="dxa"/>
            <w:vMerge/>
          </w:tcPr>
          <w:p w:rsidR="00C50007" w:rsidRPr="00E52879" w:rsidRDefault="00C50007" w:rsidP="007321A7">
            <w:pPr>
              <w:bidi/>
              <w:rPr>
                <w:sz w:val="20"/>
                <w:szCs w:val="20"/>
              </w:rPr>
            </w:pPr>
          </w:p>
        </w:tc>
      </w:tr>
    </w:tbl>
    <w:p w:rsidR="00E52879" w:rsidRPr="00D3655C" w:rsidRDefault="00E52879" w:rsidP="00E52879">
      <w:p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نلاحظ من الجدول أن أعلى متوسط حسابي لهذا المحور قدر بــــــــــــ 4.37 للعبارة (02) " تباين المؤهل العلمي بين المستشارين أدى إلى تباين في مهامه "، حيث أفاد 48 مستشار</w:t>
      </w:r>
      <w:r w:rsidR="00237B4A">
        <w:rPr>
          <w:rFonts w:ascii="Sakkal Majalla" w:hAnsi="Sakkal Majalla" w:cs="Sakkal Majalla" w:hint="cs"/>
          <w:sz w:val="28"/>
          <w:szCs w:val="28"/>
          <w:rtl/>
          <w:lang w:val="en-GB" w:bidi="ar-DZ"/>
        </w:rPr>
        <w:t>ا</w:t>
      </w:r>
      <w:r w:rsidRPr="00D3655C">
        <w:rPr>
          <w:rFonts w:ascii="Sakkal Majalla" w:hAnsi="Sakkal Majalla" w:cs="Sakkal Majalla"/>
          <w:sz w:val="28"/>
          <w:szCs w:val="28"/>
          <w:rtl/>
          <w:lang w:val="en-GB" w:bidi="ar-DZ"/>
        </w:rPr>
        <w:t xml:space="preserve"> من أفراد عينة الدراسة بأن للمؤهل العلمي المناسب دور كبير في نجاح العمل الإرشادي، كما نلاحظ أن أدنى متوسط حسابي كان بمقدار 3.07 للعبارة (01) " انعدام الكفايات و المهارات الشخصية المميزة للعمل الإرشادي " حيث يرى 26 مستشار</w:t>
      </w:r>
      <w:r w:rsidR="00237B4A">
        <w:rPr>
          <w:rFonts w:ascii="Sakkal Majalla" w:hAnsi="Sakkal Majalla" w:cs="Sakkal Majalla" w:hint="cs"/>
          <w:sz w:val="28"/>
          <w:szCs w:val="28"/>
          <w:rtl/>
          <w:lang w:val="en-GB" w:bidi="ar-DZ"/>
        </w:rPr>
        <w:t>ا</w:t>
      </w:r>
      <w:r w:rsidRPr="00D3655C">
        <w:rPr>
          <w:rFonts w:ascii="Sakkal Majalla" w:hAnsi="Sakkal Majalla" w:cs="Sakkal Majalla"/>
          <w:sz w:val="28"/>
          <w:szCs w:val="28"/>
          <w:rtl/>
          <w:lang w:val="en-GB" w:bidi="ar-DZ"/>
        </w:rPr>
        <w:t xml:space="preserve"> من أفراد عينة الدراسة أن من معيقات العمل الإرشادي انعدام المهارة الشخصية لتقديم العمل الإرشادي بكل حب و تفاني.</w:t>
      </w:r>
    </w:p>
    <w:p w:rsidR="00E52879" w:rsidRPr="00D3655C" w:rsidRDefault="00E52879" w:rsidP="00A47D92">
      <w:p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lastRenderedPageBreak/>
        <w:t>تبين النتائج أن هذا المحور و الذي يتعلق ال</w:t>
      </w:r>
      <w:r w:rsidR="00F22AEC">
        <w:rPr>
          <w:rFonts w:ascii="Sakkal Majalla" w:hAnsi="Sakkal Majalla" w:cs="Sakkal Majalla" w:hint="cs"/>
          <w:sz w:val="28"/>
          <w:szCs w:val="28"/>
          <w:rtl/>
          <w:lang w:val="en-GB" w:bidi="ar-DZ"/>
        </w:rPr>
        <w:t>تحديات</w:t>
      </w:r>
      <w:r w:rsidRPr="00D3655C">
        <w:rPr>
          <w:rFonts w:ascii="Sakkal Majalla" w:hAnsi="Sakkal Majalla" w:cs="Sakkal Majalla"/>
          <w:sz w:val="28"/>
          <w:szCs w:val="28"/>
          <w:rtl/>
          <w:lang w:val="en-GB" w:bidi="ar-DZ"/>
        </w:rPr>
        <w:t xml:space="preserve"> المتعلقة بالمستشار أن معظم أفراد عينة الدراسة يؤكدون بدرجة كبيرة على أن لتباين الكفايات الشخصية تأثير واضح على نجاح العمل الإرشادي، من بينها نجد  تباين المؤهل العلمي بين المستشارين، انعدام الكفايات و المهارات الشخصية المميزة للعمل الإرشادي، و أيضا عدم ا</w:t>
      </w:r>
      <w:r>
        <w:rPr>
          <w:rFonts w:ascii="Sakkal Majalla" w:hAnsi="Sakkal Majalla" w:cs="Sakkal Majalla" w:hint="cs"/>
          <w:sz w:val="28"/>
          <w:szCs w:val="28"/>
          <w:rtl/>
          <w:lang w:val="en-GB" w:bidi="ar-DZ"/>
        </w:rPr>
        <w:t>م</w:t>
      </w:r>
      <w:r w:rsidRPr="00D3655C">
        <w:rPr>
          <w:rFonts w:ascii="Sakkal Majalla" w:hAnsi="Sakkal Majalla" w:cs="Sakkal Majalla"/>
          <w:sz w:val="28"/>
          <w:szCs w:val="28"/>
          <w:rtl/>
          <w:lang w:val="en-GB" w:bidi="ar-DZ"/>
        </w:rPr>
        <w:t>تلاك الخبرة المهنية في مجال العمل الإرشادي.</w:t>
      </w:r>
    </w:p>
    <w:p w:rsidR="00CE3173" w:rsidRPr="00D3655C" w:rsidRDefault="00CE3173" w:rsidP="00F22AEC">
      <w:pPr>
        <w:bidi/>
        <w:spacing w:after="0"/>
        <w:jc w:val="both"/>
        <w:rPr>
          <w:rFonts w:ascii="Sakkal Majalla" w:hAnsi="Sakkal Majalla" w:cs="Sakkal Majalla"/>
          <w:b/>
          <w:bCs/>
          <w:sz w:val="28"/>
          <w:szCs w:val="28"/>
          <w:rtl/>
          <w:lang w:val="en-GB" w:bidi="ar-DZ"/>
        </w:rPr>
      </w:pPr>
      <w:r w:rsidRPr="00D3655C">
        <w:rPr>
          <w:rFonts w:ascii="Sakkal Majalla" w:hAnsi="Sakkal Majalla" w:cs="Sakkal Majalla"/>
          <w:b/>
          <w:bCs/>
          <w:sz w:val="28"/>
          <w:szCs w:val="28"/>
          <w:rtl/>
          <w:lang w:bidi="ar-DZ"/>
        </w:rPr>
        <w:t>المحور الثاني:</w:t>
      </w:r>
      <w:r w:rsidRPr="00D3655C">
        <w:rPr>
          <w:rFonts w:ascii="Sakkal Majalla" w:hAnsi="Sakkal Majalla" w:cs="Sakkal Majalla"/>
          <w:b/>
          <w:bCs/>
          <w:sz w:val="28"/>
          <w:szCs w:val="28"/>
          <w:rtl/>
          <w:lang w:val="en-GB" w:bidi="ar-DZ"/>
        </w:rPr>
        <w:t xml:space="preserve"> البيئة التنظيمية السائدة في مؤسسات العمل ( ال</w:t>
      </w:r>
      <w:r w:rsidR="00F22AEC">
        <w:rPr>
          <w:rFonts w:ascii="Sakkal Majalla" w:hAnsi="Sakkal Majalla" w:cs="Sakkal Majalla" w:hint="cs"/>
          <w:b/>
          <w:bCs/>
          <w:sz w:val="28"/>
          <w:szCs w:val="28"/>
          <w:rtl/>
          <w:lang w:val="en-GB" w:bidi="ar-DZ"/>
        </w:rPr>
        <w:t>تحديا</w:t>
      </w:r>
      <w:r w:rsidRPr="00D3655C">
        <w:rPr>
          <w:rFonts w:ascii="Sakkal Majalla" w:hAnsi="Sakkal Majalla" w:cs="Sakkal Majalla"/>
          <w:b/>
          <w:bCs/>
          <w:sz w:val="28"/>
          <w:szCs w:val="28"/>
          <w:rtl/>
          <w:lang w:val="en-GB" w:bidi="ar-DZ"/>
        </w:rPr>
        <w:t>ت التنظيمية و المادية، ال</w:t>
      </w:r>
      <w:r w:rsidR="00F22AEC">
        <w:rPr>
          <w:rFonts w:ascii="Sakkal Majalla" w:hAnsi="Sakkal Majalla" w:cs="Sakkal Majalla" w:hint="cs"/>
          <w:b/>
          <w:bCs/>
          <w:sz w:val="28"/>
          <w:szCs w:val="28"/>
          <w:rtl/>
          <w:lang w:val="en-GB" w:bidi="ar-DZ"/>
        </w:rPr>
        <w:t>تحديات</w:t>
      </w:r>
      <w:r w:rsidRPr="00D3655C">
        <w:rPr>
          <w:rFonts w:ascii="Sakkal Majalla" w:hAnsi="Sakkal Majalla" w:cs="Sakkal Majalla"/>
          <w:b/>
          <w:bCs/>
          <w:sz w:val="28"/>
          <w:szCs w:val="28"/>
          <w:rtl/>
          <w:lang w:val="en-GB" w:bidi="ar-DZ"/>
        </w:rPr>
        <w:t xml:space="preserve"> المتعلقة بالإطار التشريعي للعمل الإرشادي)</w:t>
      </w:r>
    </w:p>
    <w:p w:rsidR="00493FF1" w:rsidRDefault="00493FF1" w:rsidP="00493FF1">
      <w:pPr>
        <w:bidi/>
        <w:spacing w:after="0"/>
        <w:jc w:val="both"/>
        <w:rPr>
          <w:rFonts w:ascii="Sakkal Majalla" w:hAnsi="Sakkal Majalla" w:cs="Sakkal Majalla"/>
          <w:sz w:val="28"/>
          <w:szCs w:val="28"/>
          <w:rtl/>
          <w:lang w:val="en-GB" w:bidi="ar-DZ"/>
        </w:rPr>
      </w:pPr>
      <w:r>
        <w:rPr>
          <w:rFonts w:ascii="Sakkal Majalla" w:hAnsi="Sakkal Majalla" w:cs="Sakkal Majalla" w:hint="cs"/>
          <w:b/>
          <w:bCs/>
          <w:sz w:val="28"/>
          <w:szCs w:val="28"/>
          <w:rtl/>
          <w:lang w:bidi="ar-DZ"/>
        </w:rPr>
        <w:t xml:space="preserve">جدول رقم 02: التحديات </w:t>
      </w:r>
      <w:r w:rsidRPr="00493FF1">
        <w:rPr>
          <w:rFonts w:ascii="Sakkal Majalla" w:hAnsi="Sakkal Majalla" w:cs="Sakkal Majalla"/>
          <w:b/>
          <w:bCs/>
          <w:sz w:val="28"/>
          <w:szCs w:val="28"/>
          <w:rtl/>
          <w:lang w:bidi="ar-DZ"/>
        </w:rPr>
        <w:t>التنظيمية و المادية</w:t>
      </w:r>
      <w:r w:rsidRPr="00493FF1">
        <w:rPr>
          <w:rFonts w:ascii="Sakkal Majalla" w:hAnsi="Sakkal Majalla" w:cs="Sakkal Majalla" w:hint="cs"/>
          <w:b/>
          <w:bCs/>
          <w:sz w:val="28"/>
          <w:szCs w:val="28"/>
          <w:rtl/>
          <w:lang w:bidi="ar-DZ"/>
        </w:rPr>
        <w:t xml:space="preserve"> و التشريعية للمهنة</w:t>
      </w:r>
    </w:p>
    <w:tbl>
      <w:tblPr>
        <w:tblpPr w:leftFromText="141" w:rightFromText="141" w:vertAnchor="text" w:horzAnchor="margin" w:tblpXSpec="center" w:tblpY="329"/>
        <w:bidiVisual/>
        <w:tblW w:w="8309" w:type="dxa"/>
        <w:tblLayout w:type="fixed"/>
        <w:tblCellMar>
          <w:left w:w="70" w:type="dxa"/>
          <w:right w:w="70" w:type="dxa"/>
        </w:tblCellMar>
        <w:tblLook w:val="04A0" w:firstRow="1" w:lastRow="0" w:firstColumn="1" w:lastColumn="0" w:noHBand="0" w:noVBand="1"/>
      </w:tblPr>
      <w:tblGrid>
        <w:gridCol w:w="805"/>
        <w:gridCol w:w="2445"/>
        <w:gridCol w:w="506"/>
        <w:gridCol w:w="633"/>
        <w:gridCol w:w="597"/>
        <w:gridCol w:w="554"/>
        <w:gridCol w:w="926"/>
        <w:gridCol w:w="735"/>
        <w:gridCol w:w="552"/>
        <w:gridCol w:w="556"/>
      </w:tblGrid>
      <w:tr w:rsidR="00CE3173" w:rsidRPr="00CE3173" w:rsidTr="00493FF1">
        <w:trPr>
          <w:trHeight w:val="517"/>
        </w:trPr>
        <w:tc>
          <w:tcPr>
            <w:tcW w:w="805" w:type="dxa"/>
            <w:vMerge w:val="restart"/>
            <w:tcBorders>
              <w:top w:val="single" w:sz="8" w:space="0" w:color="000000"/>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bookmarkStart w:id="0" w:name="OLE_LINK1"/>
            <w:r w:rsidRPr="00CE3173">
              <w:rPr>
                <w:rFonts w:ascii="Sakkal Majalla" w:eastAsia="Times New Roman" w:hAnsi="Sakkal Majalla" w:cs="Sakkal Majalla"/>
                <w:color w:val="000000"/>
                <w:sz w:val="20"/>
                <w:szCs w:val="20"/>
                <w:rtl/>
              </w:rPr>
              <w:t>المحور</w:t>
            </w:r>
          </w:p>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 </w:t>
            </w:r>
          </w:p>
        </w:tc>
        <w:tc>
          <w:tcPr>
            <w:tcW w:w="2445" w:type="dxa"/>
            <w:vMerge w:val="restart"/>
            <w:tcBorders>
              <w:top w:val="single" w:sz="8" w:space="0" w:color="000000"/>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العبارات</w:t>
            </w:r>
          </w:p>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 </w:t>
            </w:r>
          </w:p>
        </w:tc>
        <w:tc>
          <w:tcPr>
            <w:tcW w:w="506" w:type="dxa"/>
            <w:tcBorders>
              <w:top w:val="single" w:sz="8" w:space="0" w:color="000000"/>
              <w:left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c>
          <w:tcPr>
            <w:tcW w:w="633" w:type="dxa"/>
            <w:vMerge w:val="restart"/>
            <w:tcBorders>
              <w:top w:val="single" w:sz="8" w:space="0" w:color="000000"/>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موافق بشدة</w:t>
            </w:r>
          </w:p>
        </w:tc>
        <w:tc>
          <w:tcPr>
            <w:tcW w:w="597" w:type="dxa"/>
            <w:vMerge w:val="restart"/>
            <w:tcBorders>
              <w:top w:val="single" w:sz="8" w:space="0" w:color="000000"/>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موافق</w:t>
            </w:r>
          </w:p>
        </w:tc>
        <w:tc>
          <w:tcPr>
            <w:tcW w:w="554" w:type="dxa"/>
            <w:vMerge w:val="restart"/>
            <w:tcBorders>
              <w:top w:val="single" w:sz="8" w:space="0" w:color="000000"/>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محايد</w:t>
            </w:r>
          </w:p>
        </w:tc>
        <w:tc>
          <w:tcPr>
            <w:tcW w:w="926" w:type="dxa"/>
            <w:vMerge w:val="restart"/>
            <w:tcBorders>
              <w:top w:val="single" w:sz="8" w:space="0" w:color="000000"/>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غير موافق</w:t>
            </w:r>
          </w:p>
        </w:tc>
        <w:tc>
          <w:tcPr>
            <w:tcW w:w="735" w:type="dxa"/>
            <w:vMerge w:val="restart"/>
            <w:tcBorders>
              <w:top w:val="single" w:sz="8" w:space="0" w:color="000000"/>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غير موافق بشدة</w:t>
            </w:r>
          </w:p>
        </w:tc>
        <w:tc>
          <w:tcPr>
            <w:tcW w:w="552" w:type="dxa"/>
            <w:vMerge w:val="restart"/>
            <w:tcBorders>
              <w:top w:val="single" w:sz="8" w:space="0" w:color="000000"/>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Pr>
              <w:t>X</w:t>
            </w:r>
          </w:p>
        </w:tc>
        <w:tc>
          <w:tcPr>
            <w:tcW w:w="556" w:type="dxa"/>
            <w:vMerge w:val="restart"/>
            <w:tcBorders>
              <w:top w:val="single" w:sz="8" w:space="0" w:color="000000"/>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Pr>
              <w:t>Sd</w:t>
            </w:r>
          </w:p>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p>
        </w:tc>
      </w:tr>
      <w:tr w:rsidR="00CE3173" w:rsidRPr="00CE3173" w:rsidTr="000F63B6">
        <w:trPr>
          <w:trHeight w:val="80"/>
        </w:trPr>
        <w:tc>
          <w:tcPr>
            <w:tcW w:w="805" w:type="dxa"/>
            <w:vMerge/>
            <w:tcBorders>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2445" w:type="dxa"/>
            <w:vMerge/>
            <w:tcBorders>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506" w:type="dxa"/>
            <w:tcBorders>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p>
        </w:tc>
        <w:tc>
          <w:tcPr>
            <w:tcW w:w="633"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p>
        </w:tc>
        <w:tc>
          <w:tcPr>
            <w:tcW w:w="597"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p>
        </w:tc>
        <w:tc>
          <w:tcPr>
            <w:tcW w:w="554"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p>
        </w:tc>
        <w:tc>
          <w:tcPr>
            <w:tcW w:w="926"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p>
        </w:tc>
        <w:tc>
          <w:tcPr>
            <w:tcW w:w="735"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p>
        </w:tc>
        <w:tc>
          <w:tcPr>
            <w:tcW w:w="552"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p>
        </w:tc>
        <w:tc>
          <w:tcPr>
            <w:tcW w:w="556" w:type="dxa"/>
            <w:vMerge/>
            <w:tcBorders>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p>
        </w:tc>
      </w:tr>
      <w:tr w:rsidR="00CE3173" w:rsidRPr="00CE3173" w:rsidTr="00493FF1">
        <w:trPr>
          <w:trHeight w:val="430"/>
        </w:trPr>
        <w:tc>
          <w:tcPr>
            <w:tcW w:w="805" w:type="dxa"/>
            <w:vMerge w:val="restart"/>
            <w:tcBorders>
              <w:top w:val="nil"/>
              <w:left w:val="single" w:sz="8" w:space="0" w:color="000000"/>
              <w:right w:val="single" w:sz="8" w:space="0" w:color="000000"/>
            </w:tcBorders>
            <w:shd w:val="clear" w:color="auto" w:fill="auto"/>
            <w:hideMark/>
          </w:tcPr>
          <w:p w:rsidR="00CE3173" w:rsidRPr="00CE3173" w:rsidRDefault="00250B9F" w:rsidP="00CE3173">
            <w:pPr>
              <w:bidi/>
              <w:spacing w:after="0" w:line="240" w:lineRule="auto"/>
              <w:jc w:val="both"/>
              <w:rPr>
                <w:rFonts w:ascii="Sakkal Majalla" w:eastAsia="Times New Roman" w:hAnsi="Sakkal Majalla" w:cs="Sakkal Majalla"/>
                <w:color w:val="000000"/>
                <w:sz w:val="20"/>
                <w:szCs w:val="20"/>
              </w:rPr>
            </w:pPr>
            <w:r>
              <w:rPr>
                <w:rFonts w:ascii="Sakkal Majalla" w:hAnsi="Sakkal Majalla" w:cs="Sakkal Majalla" w:hint="cs"/>
                <w:sz w:val="20"/>
                <w:szCs w:val="20"/>
                <w:rtl/>
                <w:lang w:val="en-GB" w:bidi="ar-DZ"/>
              </w:rPr>
              <w:t>التحديات</w:t>
            </w:r>
            <w:r w:rsidR="00CE3173" w:rsidRPr="00CE3173">
              <w:rPr>
                <w:rFonts w:ascii="Sakkal Majalla" w:hAnsi="Sakkal Majalla" w:cs="Sakkal Majalla"/>
                <w:sz w:val="20"/>
                <w:szCs w:val="20"/>
                <w:rtl/>
                <w:lang w:val="en-GB" w:bidi="ar-DZ"/>
              </w:rPr>
              <w:t xml:space="preserve"> التنظيمية و المادية</w:t>
            </w:r>
          </w:p>
        </w:tc>
        <w:tc>
          <w:tcPr>
            <w:tcW w:w="2445" w:type="dxa"/>
            <w:vMerge w:val="restart"/>
            <w:tcBorders>
              <w:top w:val="nil"/>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 عدم توفر مكتب لائق للمستشار يزاول فيه عملية الإرشاد الفردي و الجماعي.</w:t>
            </w: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Pr>
              <w:t>xi</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19</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8</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9</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13</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4</w:t>
            </w:r>
          </w:p>
        </w:tc>
        <w:tc>
          <w:tcPr>
            <w:tcW w:w="552" w:type="dxa"/>
            <w:vMerge w:val="restart"/>
            <w:tcBorders>
              <w:top w:val="nil"/>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3,47</w:t>
            </w:r>
          </w:p>
        </w:tc>
        <w:tc>
          <w:tcPr>
            <w:tcW w:w="556" w:type="dxa"/>
            <w:vMerge w:val="restart"/>
            <w:tcBorders>
              <w:top w:val="nil"/>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1,38</w:t>
            </w:r>
          </w:p>
        </w:tc>
      </w:tr>
      <w:tr w:rsidR="00CE3173" w:rsidRPr="00CE3173" w:rsidTr="00493FF1">
        <w:trPr>
          <w:trHeight w:val="339"/>
        </w:trPr>
        <w:tc>
          <w:tcPr>
            <w:tcW w:w="805" w:type="dxa"/>
            <w:vMerge/>
            <w:tcBorders>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hAnsi="Sakkal Majalla" w:cs="Sakkal Majalla"/>
                <w:sz w:val="20"/>
                <w:szCs w:val="20"/>
                <w:rtl/>
                <w:lang w:val="en-GB" w:bidi="ar-DZ"/>
              </w:rPr>
            </w:pPr>
          </w:p>
        </w:tc>
        <w:tc>
          <w:tcPr>
            <w:tcW w:w="2445" w:type="dxa"/>
            <w:vMerge/>
            <w:tcBorders>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tl/>
              </w:rPr>
            </w:pP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35,85</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15,09</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16,98</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24,53</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7,55</w:t>
            </w:r>
          </w:p>
        </w:tc>
        <w:tc>
          <w:tcPr>
            <w:tcW w:w="552"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c>
          <w:tcPr>
            <w:tcW w:w="556"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r>
      <w:tr w:rsidR="00CE3173" w:rsidRPr="00CE3173" w:rsidTr="00493FF1">
        <w:trPr>
          <w:trHeight w:val="517"/>
        </w:trPr>
        <w:tc>
          <w:tcPr>
            <w:tcW w:w="805" w:type="dxa"/>
            <w:vMerge/>
            <w:tcBorders>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2445" w:type="dxa"/>
            <w:vMerge w:val="restart"/>
            <w:tcBorders>
              <w:top w:val="nil"/>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2- انعدام الوسائل و الأدوات المادية المساعدة في تنفيذ برنامج التوجيه و الإرشاد المدرسي.</w:t>
            </w: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Pr>
              <w:t>xi</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17</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6</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5</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17</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8</w:t>
            </w:r>
          </w:p>
        </w:tc>
        <w:tc>
          <w:tcPr>
            <w:tcW w:w="552" w:type="dxa"/>
            <w:vMerge w:val="restart"/>
            <w:tcBorders>
              <w:top w:val="nil"/>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3,13</w:t>
            </w:r>
          </w:p>
        </w:tc>
        <w:tc>
          <w:tcPr>
            <w:tcW w:w="556" w:type="dxa"/>
            <w:vMerge w:val="restart"/>
            <w:tcBorders>
              <w:top w:val="nil"/>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1,51</w:t>
            </w:r>
          </w:p>
        </w:tc>
      </w:tr>
      <w:tr w:rsidR="00CE3173" w:rsidRPr="00CE3173" w:rsidTr="00493FF1">
        <w:trPr>
          <w:trHeight w:val="351"/>
        </w:trPr>
        <w:tc>
          <w:tcPr>
            <w:tcW w:w="805" w:type="dxa"/>
            <w:vMerge/>
            <w:tcBorders>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2445" w:type="dxa"/>
            <w:vMerge/>
            <w:tcBorders>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tl/>
              </w:rPr>
            </w:pP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32,08</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11,32</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9,43</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32,08</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15,09</w:t>
            </w:r>
          </w:p>
        </w:tc>
        <w:tc>
          <w:tcPr>
            <w:tcW w:w="552"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c>
          <w:tcPr>
            <w:tcW w:w="556"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r>
      <w:tr w:rsidR="00CE3173" w:rsidRPr="00CE3173" w:rsidTr="00493FF1">
        <w:trPr>
          <w:trHeight w:val="527"/>
        </w:trPr>
        <w:tc>
          <w:tcPr>
            <w:tcW w:w="805" w:type="dxa"/>
            <w:vMerge/>
            <w:tcBorders>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2445" w:type="dxa"/>
            <w:vMerge w:val="restart"/>
            <w:tcBorders>
              <w:top w:val="nil"/>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3- انعدام التسهيلات و المساعدة  من بعض المؤسسات في تطبيق برنامج العملية الإرشادية.</w:t>
            </w: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Pr>
              <w:t>xi</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22</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7</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3</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14</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7</w:t>
            </w:r>
          </w:p>
        </w:tc>
        <w:tc>
          <w:tcPr>
            <w:tcW w:w="552" w:type="dxa"/>
            <w:vMerge w:val="restart"/>
            <w:tcBorders>
              <w:top w:val="nil"/>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3,43</w:t>
            </w:r>
          </w:p>
        </w:tc>
        <w:tc>
          <w:tcPr>
            <w:tcW w:w="556" w:type="dxa"/>
            <w:vMerge w:val="restart"/>
            <w:tcBorders>
              <w:top w:val="nil"/>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1,54</w:t>
            </w:r>
          </w:p>
        </w:tc>
      </w:tr>
      <w:tr w:rsidR="00CE3173" w:rsidRPr="00CE3173" w:rsidTr="00493FF1">
        <w:trPr>
          <w:trHeight w:val="292"/>
        </w:trPr>
        <w:tc>
          <w:tcPr>
            <w:tcW w:w="805" w:type="dxa"/>
            <w:vMerge/>
            <w:tcBorders>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2445" w:type="dxa"/>
            <w:vMerge/>
            <w:tcBorders>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tl/>
              </w:rPr>
            </w:pP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41,51</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13,21</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5,66</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26,42</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13,21</w:t>
            </w:r>
          </w:p>
        </w:tc>
        <w:tc>
          <w:tcPr>
            <w:tcW w:w="552"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c>
          <w:tcPr>
            <w:tcW w:w="556"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r>
      <w:tr w:rsidR="00CE3173" w:rsidRPr="00CE3173" w:rsidTr="00493FF1">
        <w:trPr>
          <w:trHeight w:val="397"/>
        </w:trPr>
        <w:tc>
          <w:tcPr>
            <w:tcW w:w="805" w:type="dxa"/>
            <w:vMerge/>
            <w:tcBorders>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2445" w:type="dxa"/>
            <w:vMerge w:val="restart"/>
            <w:tcBorders>
              <w:top w:val="nil"/>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4- كثافة الأنشطة و ضيق الفترات المحددة في انجازها و انعدام الفضاءات المناسبة لتنفيذها.</w:t>
            </w: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Pr>
              <w:t>xi</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18</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14</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hint="cs"/>
                <w:color w:val="000000"/>
                <w:sz w:val="20"/>
                <w:szCs w:val="20"/>
                <w:rtl/>
              </w:rPr>
              <w:t>0</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9</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12</w:t>
            </w:r>
          </w:p>
        </w:tc>
        <w:tc>
          <w:tcPr>
            <w:tcW w:w="552" w:type="dxa"/>
            <w:vMerge w:val="restart"/>
            <w:tcBorders>
              <w:top w:val="nil"/>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3,32</w:t>
            </w:r>
          </w:p>
        </w:tc>
        <w:tc>
          <w:tcPr>
            <w:tcW w:w="556" w:type="dxa"/>
            <w:vMerge w:val="restart"/>
            <w:tcBorders>
              <w:top w:val="nil"/>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1,61</w:t>
            </w:r>
          </w:p>
        </w:tc>
      </w:tr>
      <w:tr w:rsidR="00CE3173" w:rsidRPr="00CE3173" w:rsidTr="00493FF1">
        <w:trPr>
          <w:trHeight w:val="304"/>
        </w:trPr>
        <w:tc>
          <w:tcPr>
            <w:tcW w:w="805" w:type="dxa"/>
            <w:vMerge/>
            <w:tcBorders>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2445" w:type="dxa"/>
            <w:vMerge/>
            <w:tcBorders>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tl/>
              </w:rPr>
            </w:pP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33,96</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26,42</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0,00</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16,98</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22,64</w:t>
            </w:r>
          </w:p>
        </w:tc>
        <w:tc>
          <w:tcPr>
            <w:tcW w:w="552"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c>
          <w:tcPr>
            <w:tcW w:w="556"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r>
      <w:tr w:rsidR="00CE3173" w:rsidRPr="00CE3173" w:rsidTr="00493FF1">
        <w:trPr>
          <w:trHeight w:val="494"/>
        </w:trPr>
        <w:tc>
          <w:tcPr>
            <w:tcW w:w="805" w:type="dxa"/>
            <w:vMerge w:val="restart"/>
            <w:tcBorders>
              <w:top w:val="single" w:sz="8" w:space="0" w:color="000000"/>
              <w:left w:val="single" w:sz="8" w:space="0" w:color="000000"/>
              <w:right w:val="single" w:sz="8" w:space="0" w:color="000000"/>
            </w:tcBorders>
            <w:shd w:val="clear" w:color="auto" w:fill="auto"/>
            <w:hideMark/>
          </w:tcPr>
          <w:p w:rsidR="00CE3173" w:rsidRPr="00CE3173" w:rsidRDefault="00250B9F" w:rsidP="00CC65C9">
            <w:pPr>
              <w:bidi/>
              <w:spacing w:after="0" w:line="240" w:lineRule="auto"/>
              <w:jc w:val="both"/>
              <w:rPr>
                <w:rFonts w:ascii="Sakkal Majalla" w:eastAsia="Times New Roman" w:hAnsi="Sakkal Majalla" w:cs="Sakkal Majalla"/>
                <w:color w:val="000000"/>
                <w:sz w:val="20"/>
                <w:szCs w:val="20"/>
              </w:rPr>
            </w:pPr>
            <w:r>
              <w:rPr>
                <w:rFonts w:ascii="Sakkal Majalla" w:hAnsi="Sakkal Majalla" w:cs="Sakkal Majalla" w:hint="cs"/>
                <w:sz w:val="20"/>
                <w:szCs w:val="20"/>
                <w:rtl/>
                <w:lang w:val="en-GB" w:bidi="ar-DZ"/>
              </w:rPr>
              <w:t>التحديات</w:t>
            </w:r>
            <w:r w:rsidR="00CE3173" w:rsidRPr="00CE3173">
              <w:rPr>
                <w:rFonts w:ascii="Sakkal Majalla" w:hAnsi="Sakkal Majalla" w:cs="Sakkal Majalla"/>
                <w:sz w:val="20"/>
                <w:szCs w:val="20"/>
                <w:rtl/>
                <w:lang w:val="en-GB" w:bidi="ar-DZ"/>
              </w:rPr>
              <w:t xml:space="preserve"> المتعلقة بالإطار التشريعي </w:t>
            </w:r>
            <w:r w:rsidR="00CC65C9">
              <w:rPr>
                <w:rFonts w:ascii="Sakkal Majalla" w:hAnsi="Sakkal Majalla" w:cs="Sakkal Majalla" w:hint="cs"/>
                <w:sz w:val="20"/>
                <w:szCs w:val="20"/>
                <w:rtl/>
                <w:lang w:val="en-GB" w:bidi="ar-DZ"/>
              </w:rPr>
              <w:t>للمهنة</w:t>
            </w:r>
          </w:p>
        </w:tc>
        <w:tc>
          <w:tcPr>
            <w:tcW w:w="2445" w:type="dxa"/>
            <w:vMerge w:val="restart"/>
            <w:tcBorders>
              <w:top w:val="single" w:sz="8" w:space="0" w:color="000000"/>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5- ضعف  النصوص التنظيمية و التشريعية المنظمة للعمل الإرشادي في المؤسسة التربوية.</w:t>
            </w:r>
          </w:p>
        </w:tc>
        <w:tc>
          <w:tcPr>
            <w:tcW w:w="506" w:type="dxa"/>
            <w:tcBorders>
              <w:top w:val="single" w:sz="8" w:space="0" w:color="000000"/>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Pr>
              <w:t>xi</w:t>
            </w:r>
          </w:p>
        </w:tc>
        <w:tc>
          <w:tcPr>
            <w:tcW w:w="63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sz w:val="20"/>
                <w:szCs w:val="20"/>
                <w:rtl/>
              </w:rPr>
              <w:t>23</w:t>
            </w:r>
          </w:p>
        </w:tc>
        <w:tc>
          <w:tcPr>
            <w:tcW w:w="59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10</w:t>
            </w:r>
          </w:p>
        </w:tc>
        <w:tc>
          <w:tcPr>
            <w:tcW w:w="554"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6</w:t>
            </w:r>
          </w:p>
        </w:tc>
        <w:tc>
          <w:tcPr>
            <w:tcW w:w="92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9</w:t>
            </w:r>
          </w:p>
        </w:tc>
        <w:tc>
          <w:tcPr>
            <w:tcW w:w="73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5</w:t>
            </w:r>
          </w:p>
        </w:tc>
        <w:tc>
          <w:tcPr>
            <w:tcW w:w="552" w:type="dxa"/>
            <w:vMerge w:val="restart"/>
            <w:tcBorders>
              <w:top w:val="single" w:sz="8" w:space="0" w:color="000000"/>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3,69</w:t>
            </w:r>
          </w:p>
        </w:tc>
        <w:tc>
          <w:tcPr>
            <w:tcW w:w="556" w:type="dxa"/>
            <w:vMerge w:val="restart"/>
            <w:tcBorders>
              <w:top w:val="single" w:sz="8" w:space="0" w:color="000000"/>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1,40</w:t>
            </w:r>
          </w:p>
        </w:tc>
      </w:tr>
      <w:tr w:rsidR="00CE3173" w:rsidRPr="00CE3173" w:rsidTr="00493FF1">
        <w:trPr>
          <w:trHeight w:val="301"/>
        </w:trPr>
        <w:tc>
          <w:tcPr>
            <w:tcW w:w="805" w:type="dxa"/>
            <w:vMerge/>
            <w:tcBorders>
              <w:top w:val="nil"/>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hAnsi="Sakkal Majalla" w:cs="Sakkal Majalla"/>
                <w:sz w:val="20"/>
                <w:szCs w:val="20"/>
                <w:rtl/>
                <w:lang w:val="en-GB" w:bidi="ar-DZ"/>
              </w:rPr>
            </w:pPr>
          </w:p>
        </w:tc>
        <w:tc>
          <w:tcPr>
            <w:tcW w:w="2445" w:type="dxa"/>
            <w:vMerge/>
            <w:tcBorders>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tl/>
              </w:rPr>
            </w:pP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43,40</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18,87</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11,32</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16,98</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9,43</w:t>
            </w:r>
          </w:p>
        </w:tc>
        <w:tc>
          <w:tcPr>
            <w:tcW w:w="552"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c>
          <w:tcPr>
            <w:tcW w:w="556"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r>
      <w:tr w:rsidR="00CE3173" w:rsidRPr="00CE3173" w:rsidTr="00493FF1">
        <w:trPr>
          <w:trHeight w:val="494"/>
        </w:trPr>
        <w:tc>
          <w:tcPr>
            <w:tcW w:w="805" w:type="dxa"/>
            <w:vMerge/>
            <w:tcBorders>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2445" w:type="dxa"/>
            <w:vMerge w:val="restart"/>
            <w:tcBorders>
              <w:top w:val="nil"/>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6- عدم مسايرة النصوص التنظيمية للتطورات و التغيرات الحاصلة في ميدان التوجيه و الإرشاد المدرسي.</w:t>
            </w: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Pr>
              <w:t>xi</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32</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9</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3</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4</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5</w:t>
            </w:r>
          </w:p>
        </w:tc>
        <w:tc>
          <w:tcPr>
            <w:tcW w:w="552" w:type="dxa"/>
            <w:vMerge w:val="restart"/>
            <w:tcBorders>
              <w:top w:val="nil"/>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4,11</w:t>
            </w:r>
          </w:p>
        </w:tc>
        <w:tc>
          <w:tcPr>
            <w:tcW w:w="556" w:type="dxa"/>
            <w:vMerge w:val="restart"/>
            <w:tcBorders>
              <w:top w:val="nil"/>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1,34</w:t>
            </w:r>
          </w:p>
        </w:tc>
      </w:tr>
      <w:tr w:rsidR="00CE3173" w:rsidRPr="00CE3173" w:rsidTr="00493FF1">
        <w:trPr>
          <w:trHeight w:val="494"/>
        </w:trPr>
        <w:tc>
          <w:tcPr>
            <w:tcW w:w="805" w:type="dxa"/>
            <w:vMerge/>
            <w:tcBorders>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2445" w:type="dxa"/>
            <w:vMerge/>
            <w:tcBorders>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tl/>
              </w:rPr>
            </w:pP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60,38</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16,98</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5,66</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7,55</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9,43</w:t>
            </w:r>
          </w:p>
        </w:tc>
        <w:tc>
          <w:tcPr>
            <w:tcW w:w="552"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c>
          <w:tcPr>
            <w:tcW w:w="556"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r>
      <w:tr w:rsidR="00CE3173" w:rsidRPr="00CE3173" w:rsidTr="00493FF1">
        <w:trPr>
          <w:trHeight w:val="494"/>
        </w:trPr>
        <w:tc>
          <w:tcPr>
            <w:tcW w:w="805" w:type="dxa"/>
            <w:vMerge/>
            <w:tcBorders>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2445" w:type="dxa"/>
            <w:vMerge w:val="restart"/>
            <w:tcBorders>
              <w:top w:val="nil"/>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 xml:space="preserve">7- اتساع قطاع تدخل مستشاري التوجيه </w:t>
            </w:r>
            <w:r w:rsidRPr="00CE3173">
              <w:rPr>
                <w:rFonts w:ascii="Sakkal Majalla" w:eastAsia="Times New Roman" w:hAnsi="Sakkal Majalla" w:cs="Sakkal Majalla"/>
                <w:color w:val="000000"/>
                <w:sz w:val="20"/>
                <w:szCs w:val="20"/>
                <w:rtl/>
              </w:rPr>
              <w:lastRenderedPageBreak/>
              <w:t>في المؤسسات التربوية.</w:t>
            </w: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Pr>
              <w:lastRenderedPageBreak/>
              <w:t>xi</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43</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7</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0</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2</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w:t>
            </w:r>
          </w:p>
        </w:tc>
        <w:tc>
          <w:tcPr>
            <w:tcW w:w="552" w:type="dxa"/>
            <w:vMerge w:val="restart"/>
            <w:tcBorders>
              <w:top w:val="nil"/>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4,62</w:t>
            </w:r>
          </w:p>
        </w:tc>
        <w:tc>
          <w:tcPr>
            <w:tcW w:w="556" w:type="dxa"/>
            <w:vMerge w:val="restart"/>
            <w:tcBorders>
              <w:top w:val="nil"/>
              <w:left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0,95</w:t>
            </w:r>
          </w:p>
        </w:tc>
      </w:tr>
      <w:tr w:rsidR="00CE3173" w:rsidRPr="00CE3173" w:rsidTr="00493FF1">
        <w:trPr>
          <w:trHeight w:val="244"/>
        </w:trPr>
        <w:tc>
          <w:tcPr>
            <w:tcW w:w="805" w:type="dxa"/>
            <w:vMerge/>
            <w:tcBorders>
              <w:left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2445" w:type="dxa"/>
            <w:vMerge/>
            <w:tcBorders>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tl/>
              </w:rPr>
            </w:pP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81,13</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13,21</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0,00</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3,77</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1,89</w:t>
            </w:r>
          </w:p>
        </w:tc>
        <w:tc>
          <w:tcPr>
            <w:tcW w:w="552"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c>
          <w:tcPr>
            <w:tcW w:w="556" w:type="dxa"/>
            <w:vMerge/>
            <w:tcBorders>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p>
        </w:tc>
      </w:tr>
      <w:tr w:rsidR="00CE3173" w:rsidRPr="00CE3173" w:rsidTr="00493FF1">
        <w:trPr>
          <w:trHeight w:val="628"/>
        </w:trPr>
        <w:tc>
          <w:tcPr>
            <w:tcW w:w="805" w:type="dxa"/>
            <w:vMerge/>
            <w:tcBorders>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2445" w:type="dxa"/>
            <w:vMerge w:val="restart"/>
            <w:tcBorders>
              <w:top w:val="nil"/>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8- انعدام الآليات القانونية التي تعطي قوة لتدخل مستشار التوجيه و الإرشاد المدرسي لمساعدة التلاميذ ذوي الصعوبات المدرسية و تنفيذ قراراته.</w:t>
            </w:r>
          </w:p>
        </w:tc>
        <w:tc>
          <w:tcPr>
            <w:tcW w:w="506" w:type="dxa"/>
            <w:tcBorders>
              <w:top w:val="nil"/>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Pr>
              <w:t>xi</w:t>
            </w:r>
          </w:p>
        </w:tc>
        <w:tc>
          <w:tcPr>
            <w:tcW w:w="633"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45</w:t>
            </w:r>
          </w:p>
        </w:tc>
        <w:tc>
          <w:tcPr>
            <w:tcW w:w="597"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6</w:t>
            </w:r>
          </w:p>
        </w:tc>
        <w:tc>
          <w:tcPr>
            <w:tcW w:w="554"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0</w:t>
            </w:r>
          </w:p>
        </w:tc>
        <w:tc>
          <w:tcPr>
            <w:tcW w:w="926"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w:t>
            </w:r>
          </w:p>
        </w:tc>
        <w:tc>
          <w:tcPr>
            <w:tcW w:w="735" w:type="dxa"/>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1</w:t>
            </w:r>
          </w:p>
        </w:tc>
        <w:tc>
          <w:tcPr>
            <w:tcW w:w="552"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4,73</w:t>
            </w:r>
          </w:p>
        </w:tc>
        <w:tc>
          <w:tcPr>
            <w:tcW w:w="556" w:type="dxa"/>
            <w:vMerge w:val="restart"/>
            <w:tcBorders>
              <w:top w:val="nil"/>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0,80</w:t>
            </w:r>
          </w:p>
        </w:tc>
      </w:tr>
      <w:tr w:rsidR="00CE3173" w:rsidRPr="00CE3173" w:rsidTr="00493FF1">
        <w:trPr>
          <w:trHeight w:val="494"/>
        </w:trPr>
        <w:tc>
          <w:tcPr>
            <w:tcW w:w="805" w:type="dxa"/>
            <w:vMerge/>
            <w:tcBorders>
              <w:top w:val="single" w:sz="8" w:space="0" w:color="000000"/>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2445" w:type="dxa"/>
            <w:vMerge/>
            <w:tcBorders>
              <w:top w:val="single" w:sz="8" w:space="0" w:color="000000"/>
              <w:left w:val="single" w:sz="8" w:space="0" w:color="000000"/>
              <w:bottom w:val="single" w:sz="8" w:space="0" w:color="000000"/>
              <w:right w:val="single" w:sz="8" w:space="0" w:color="000000"/>
            </w:tcBorders>
            <w:shd w:val="clear" w:color="auto" w:fill="auto"/>
            <w:hideMark/>
          </w:tcPr>
          <w:p w:rsidR="00CE3173" w:rsidRPr="00CE3173" w:rsidRDefault="00CE3173" w:rsidP="00CE3173">
            <w:pPr>
              <w:bidi/>
              <w:spacing w:after="0" w:line="240" w:lineRule="auto"/>
              <w:jc w:val="both"/>
              <w:rPr>
                <w:rFonts w:ascii="Sakkal Majalla" w:eastAsia="Times New Roman" w:hAnsi="Sakkal Majalla" w:cs="Sakkal Majalla"/>
                <w:color w:val="000000"/>
                <w:sz w:val="20"/>
                <w:szCs w:val="20"/>
              </w:rPr>
            </w:pPr>
          </w:p>
        </w:tc>
        <w:tc>
          <w:tcPr>
            <w:tcW w:w="506" w:type="dxa"/>
            <w:tcBorders>
              <w:top w:val="single" w:sz="8" w:space="0" w:color="000000"/>
              <w:left w:val="single" w:sz="8" w:space="0" w:color="000000"/>
              <w:bottom w:val="single" w:sz="8" w:space="0" w:color="000000"/>
              <w:right w:val="single" w:sz="8" w:space="0" w:color="000000"/>
            </w:tcBorders>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tl/>
              </w:rPr>
            </w:pPr>
            <w:r w:rsidRPr="00CE3173">
              <w:rPr>
                <w:rFonts w:ascii="Sakkal Majalla" w:eastAsia="Times New Roman" w:hAnsi="Sakkal Majalla" w:cs="Sakkal Majalla"/>
                <w:color w:val="000000"/>
                <w:sz w:val="20"/>
                <w:szCs w:val="20"/>
                <w:rtl/>
              </w:rPr>
              <w:t>%</w:t>
            </w:r>
          </w:p>
        </w:tc>
        <w:tc>
          <w:tcPr>
            <w:tcW w:w="63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84,91</w:t>
            </w:r>
          </w:p>
        </w:tc>
        <w:tc>
          <w:tcPr>
            <w:tcW w:w="59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11,32</w:t>
            </w:r>
          </w:p>
        </w:tc>
        <w:tc>
          <w:tcPr>
            <w:tcW w:w="554"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0,00</w:t>
            </w:r>
          </w:p>
        </w:tc>
        <w:tc>
          <w:tcPr>
            <w:tcW w:w="92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1,89</w:t>
            </w:r>
          </w:p>
        </w:tc>
        <w:tc>
          <w:tcPr>
            <w:tcW w:w="73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r w:rsidRPr="00CE3173">
              <w:rPr>
                <w:rFonts w:ascii="Sakkal Majalla" w:eastAsia="Times New Roman" w:hAnsi="Sakkal Majalla" w:cs="Sakkal Majalla"/>
                <w:color w:val="000000"/>
                <w:sz w:val="20"/>
                <w:szCs w:val="20"/>
                <w:rtl/>
              </w:rPr>
              <w:t>1,89</w:t>
            </w:r>
          </w:p>
        </w:tc>
        <w:tc>
          <w:tcPr>
            <w:tcW w:w="552"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p>
        </w:tc>
        <w:tc>
          <w:tcPr>
            <w:tcW w:w="556" w:type="dxa"/>
            <w:vMerge/>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E3173" w:rsidRPr="00CE3173" w:rsidRDefault="00CE3173" w:rsidP="00CE3173">
            <w:pPr>
              <w:bidi/>
              <w:spacing w:after="0" w:line="240" w:lineRule="auto"/>
              <w:jc w:val="center"/>
              <w:rPr>
                <w:rFonts w:ascii="Sakkal Majalla" w:eastAsia="Times New Roman" w:hAnsi="Sakkal Majalla" w:cs="Sakkal Majalla"/>
                <w:color w:val="000000"/>
                <w:sz w:val="20"/>
                <w:szCs w:val="20"/>
              </w:rPr>
            </w:pPr>
          </w:p>
        </w:tc>
      </w:tr>
      <w:bookmarkEnd w:id="0"/>
    </w:tbl>
    <w:p w:rsidR="00CE3173" w:rsidRDefault="00CE3173" w:rsidP="00CE3173">
      <w:pPr>
        <w:bidi/>
        <w:spacing w:after="0"/>
        <w:jc w:val="both"/>
        <w:rPr>
          <w:rFonts w:ascii="Sakkal Majalla" w:hAnsi="Sakkal Majalla" w:cs="Sakkal Majalla"/>
          <w:sz w:val="28"/>
          <w:szCs w:val="28"/>
          <w:rtl/>
          <w:lang w:val="en-GB" w:bidi="ar-DZ"/>
        </w:rPr>
      </w:pPr>
    </w:p>
    <w:p w:rsidR="001F0B5E" w:rsidRPr="00D3655C" w:rsidRDefault="001F0B5E" w:rsidP="00FA3E9F">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نلاحظ من الجدول أن أعلى متوسط حسابي للمحور الأول قدر بــــــــــــ 3.47 للعبارة (01) " </w:t>
      </w:r>
      <w:r w:rsidRPr="00D3655C">
        <w:rPr>
          <w:rFonts w:ascii="Sakkal Majalla" w:eastAsia="Times New Roman" w:hAnsi="Sakkal Majalla" w:cs="Sakkal Majalla"/>
          <w:sz w:val="28"/>
          <w:szCs w:val="28"/>
          <w:rtl/>
        </w:rPr>
        <w:t>عدم توفر مكتب لائق للمستشار يزاول فيه عملية الإرشاد الفردي و الجماعي</w:t>
      </w:r>
      <w:r w:rsidRPr="00D3655C">
        <w:rPr>
          <w:rFonts w:ascii="Sakkal Majalla" w:hAnsi="Sakkal Majalla" w:cs="Sakkal Majalla"/>
          <w:sz w:val="28"/>
          <w:szCs w:val="28"/>
          <w:rtl/>
          <w:lang w:bidi="ar-DZ"/>
        </w:rPr>
        <w:t xml:space="preserve"> "، حيث أفاد 27 مستشار</w:t>
      </w:r>
      <w:r w:rsidR="00237B4A">
        <w:rPr>
          <w:rFonts w:ascii="Sakkal Majalla" w:hAnsi="Sakkal Majalla" w:cs="Sakkal Majalla" w:hint="cs"/>
          <w:sz w:val="28"/>
          <w:szCs w:val="28"/>
          <w:rtl/>
          <w:lang w:bidi="ar-DZ"/>
        </w:rPr>
        <w:t>ا</w:t>
      </w:r>
      <w:r w:rsidRPr="00D3655C">
        <w:rPr>
          <w:rFonts w:ascii="Sakkal Majalla" w:hAnsi="Sakkal Majalla" w:cs="Sakkal Majalla"/>
          <w:sz w:val="28"/>
          <w:szCs w:val="28"/>
          <w:rtl/>
          <w:lang w:bidi="ar-DZ"/>
        </w:rPr>
        <w:t xml:space="preserve"> من أفراد عينة الدراسة بأن للبيئة المادية أهمية و دور كبير في إنجاز العمل الإرشادي، كما نلاحظ أن أدنى متوسط حسابي للمحور الأول كان بمقدار 3.13 للعبارة (02) " </w:t>
      </w:r>
      <w:r w:rsidRPr="00D3655C">
        <w:rPr>
          <w:rFonts w:ascii="Sakkal Majalla" w:eastAsia="Times New Roman" w:hAnsi="Sakkal Majalla" w:cs="Sakkal Majalla"/>
          <w:sz w:val="28"/>
          <w:szCs w:val="28"/>
          <w:rtl/>
        </w:rPr>
        <w:t>انعدام الوسائل و الأدوات المادية المساعدة في تنفيذ برنامج التوجيه و الإرشاد المدرسي</w:t>
      </w:r>
      <w:r w:rsidRPr="00D3655C">
        <w:rPr>
          <w:rFonts w:ascii="Sakkal Majalla" w:hAnsi="Sakkal Majalla" w:cs="Sakkal Majalla"/>
          <w:sz w:val="28"/>
          <w:szCs w:val="28"/>
          <w:rtl/>
          <w:lang w:bidi="ar-DZ"/>
        </w:rPr>
        <w:t xml:space="preserve"> " حيث يرى 23 مستشار</w:t>
      </w:r>
      <w:r w:rsidR="00237B4A">
        <w:rPr>
          <w:rFonts w:ascii="Sakkal Majalla" w:hAnsi="Sakkal Majalla" w:cs="Sakkal Majalla" w:hint="cs"/>
          <w:sz w:val="28"/>
          <w:szCs w:val="28"/>
          <w:rtl/>
          <w:lang w:bidi="ar-DZ"/>
        </w:rPr>
        <w:t>ا</w:t>
      </w:r>
      <w:r w:rsidRPr="00D3655C">
        <w:rPr>
          <w:rFonts w:ascii="Sakkal Majalla" w:hAnsi="Sakkal Majalla" w:cs="Sakkal Majalla"/>
          <w:sz w:val="28"/>
          <w:szCs w:val="28"/>
          <w:rtl/>
          <w:lang w:bidi="ar-DZ"/>
        </w:rPr>
        <w:t xml:space="preserve"> من أفراد عينة الدراسة أن من معيقات العمل الإرشادي </w:t>
      </w:r>
      <w:r w:rsidRPr="00D3655C">
        <w:rPr>
          <w:rFonts w:ascii="Sakkal Majalla" w:eastAsia="Times New Roman" w:hAnsi="Sakkal Majalla" w:cs="Sakkal Majalla"/>
          <w:sz w:val="28"/>
          <w:szCs w:val="28"/>
          <w:rtl/>
        </w:rPr>
        <w:t>انعدام الوسائل و الأدوات المادية</w:t>
      </w:r>
      <w:r w:rsidRPr="00D3655C">
        <w:rPr>
          <w:rFonts w:ascii="Sakkal Majalla" w:hAnsi="Sakkal Majalla" w:cs="Sakkal Majalla"/>
          <w:sz w:val="28"/>
          <w:szCs w:val="28"/>
          <w:rtl/>
          <w:lang w:bidi="ar-DZ"/>
        </w:rPr>
        <w:t>.</w:t>
      </w:r>
    </w:p>
    <w:p w:rsidR="001F0B5E" w:rsidRPr="00D3655C" w:rsidRDefault="001F0B5E" w:rsidP="00A47D92">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تبين النتائج أن هذا المحور و الذي يتعلق ب</w:t>
      </w:r>
      <w:r w:rsidRPr="00D3655C">
        <w:rPr>
          <w:rFonts w:ascii="Sakkal Majalla" w:hAnsi="Sakkal Majalla" w:cs="Sakkal Majalla"/>
          <w:sz w:val="28"/>
          <w:szCs w:val="28"/>
          <w:rtl/>
          <w:lang w:val="en-GB" w:bidi="ar-DZ"/>
        </w:rPr>
        <w:t>ا</w:t>
      </w:r>
      <w:r w:rsidR="00A47D92" w:rsidRPr="00A47D92">
        <w:rPr>
          <w:rFonts w:ascii="Sakkal Majalla" w:hAnsi="Sakkal Majalla" w:cs="Sakkal Majalla"/>
          <w:sz w:val="28"/>
          <w:szCs w:val="28"/>
          <w:rtl/>
          <w:lang w:val="en-GB" w:bidi="ar-DZ"/>
        </w:rPr>
        <w:t>ل</w:t>
      </w:r>
      <w:r w:rsidR="00A47D92" w:rsidRPr="00A47D92">
        <w:rPr>
          <w:rFonts w:ascii="Sakkal Majalla" w:hAnsi="Sakkal Majalla" w:cs="Sakkal Majalla" w:hint="cs"/>
          <w:sz w:val="28"/>
          <w:szCs w:val="28"/>
          <w:rtl/>
          <w:lang w:val="en-GB" w:bidi="ar-DZ"/>
        </w:rPr>
        <w:t>تحديات</w:t>
      </w:r>
      <w:r w:rsidRPr="00D3655C">
        <w:rPr>
          <w:rFonts w:ascii="Sakkal Majalla" w:hAnsi="Sakkal Majalla" w:cs="Sakkal Majalla"/>
          <w:sz w:val="28"/>
          <w:szCs w:val="28"/>
          <w:rtl/>
          <w:lang w:val="en-GB" w:bidi="ar-DZ"/>
        </w:rPr>
        <w:t xml:space="preserve"> التنظيمية و المادية</w:t>
      </w:r>
      <w:r w:rsidRPr="00D3655C">
        <w:rPr>
          <w:rFonts w:ascii="Sakkal Majalla" w:hAnsi="Sakkal Majalla" w:cs="Sakkal Majalla"/>
          <w:sz w:val="28"/>
          <w:szCs w:val="28"/>
          <w:rtl/>
          <w:lang w:bidi="ar-DZ"/>
        </w:rPr>
        <w:t xml:space="preserve"> أن معظم أفراد عينة الدراسة يؤكدون بدرجة كبيرة على </w:t>
      </w:r>
      <w:r w:rsidR="00A47D92" w:rsidRPr="00D3655C">
        <w:rPr>
          <w:rFonts w:ascii="Sakkal Majalla" w:hAnsi="Sakkal Majalla" w:cs="Sakkal Majalla"/>
          <w:sz w:val="28"/>
          <w:szCs w:val="28"/>
          <w:rtl/>
          <w:lang w:val="en-GB" w:bidi="ar-DZ"/>
        </w:rPr>
        <w:t>ا</w:t>
      </w:r>
      <w:r w:rsidR="00A47D92" w:rsidRPr="00A47D92">
        <w:rPr>
          <w:rFonts w:ascii="Sakkal Majalla" w:hAnsi="Sakkal Majalla" w:cs="Sakkal Majalla"/>
          <w:sz w:val="28"/>
          <w:szCs w:val="28"/>
          <w:rtl/>
          <w:lang w:val="en-GB" w:bidi="ar-DZ"/>
        </w:rPr>
        <w:t>ل</w:t>
      </w:r>
      <w:r w:rsidR="00A47D92" w:rsidRPr="00A47D92">
        <w:rPr>
          <w:rFonts w:ascii="Sakkal Majalla" w:hAnsi="Sakkal Majalla" w:cs="Sakkal Majalla" w:hint="cs"/>
          <w:sz w:val="28"/>
          <w:szCs w:val="28"/>
          <w:rtl/>
          <w:lang w:val="en-GB" w:bidi="ar-DZ"/>
        </w:rPr>
        <w:t>تحديات</w:t>
      </w:r>
      <w:r w:rsidRPr="00D3655C">
        <w:rPr>
          <w:rFonts w:ascii="Sakkal Majalla" w:hAnsi="Sakkal Majalla" w:cs="Sakkal Majalla"/>
          <w:sz w:val="28"/>
          <w:szCs w:val="28"/>
          <w:rtl/>
          <w:lang w:bidi="ar-DZ"/>
        </w:rPr>
        <w:t xml:space="preserve"> المادية و التنظيمية التي تعترض عملهم في الإرشاد المدرسي بعدم توفرهم على مكتب لائق بالعمل الإرشادي، و كذا </w:t>
      </w:r>
      <w:r w:rsidRPr="00D3655C">
        <w:rPr>
          <w:rFonts w:ascii="Sakkal Majalla" w:eastAsia="Times New Roman" w:hAnsi="Sakkal Majalla" w:cs="Sakkal Majalla"/>
          <w:sz w:val="28"/>
          <w:szCs w:val="28"/>
          <w:rtl/>
        </w:rPr>
        <w:t>انعدام التسهيلات و المساعدة  من بعض المؤسسات في تطبيق برنامج العملية الإرشادية، و كثافة الأنشطة و ضيق الفترات المحددة في انجازها</w:t>
      </w:r>
      <w:r w:rsidRPr="00D3655C">
        <w:rPr>
          <w:rFonts w:ascii="Sakkal Majalla" w:hAnsi="Sakkal Majalla" w:cs="Sakkal Majalla"/>
          <w:sz w:val="28"/>
          <w:szCs w:val="28"/>
          <w:rtl/>
          <w:lang w:bidi="ar-DZ"/>
        </w:rPr>
        <w:t xml:space="preserve"> </w:t>
      </w:r>
      <w:r w:rsidRPr="00D3655C">
        <w:rPr>
          <w:rFonts w:ascii="Sakkal Majalla" w:eastAsia="Times New Roman" w:hAnsi="Sakkal Majalla" w:cs="Sakkal Majalla"/>
          <w:sz w:val="28"/>
          <w:szCs w:val="28"/>
          <w:rtl/>
        </w:rPr>
        <w:t>إضافة إلى انعدام الوسائل و الأدوات المادية المساعدة في تنفيذ برنامج التوجيه و الإرشاد المدرسي</w:t>
      </w:r>
      <w:r w:rsidRPr="00D3655C">
        <w:rPr>
          <w:rFonts w:ascii="Sakkal Majalla" w:hAnsi="Sakkal Majalla" w:cs="Sakkal Majalla"/>
          <w:sz w:val="28"/>
          <w:szCs w:val="28"/>
          <w:rtl/>
          <w:lang w:bidi="ar-DZ"/>
        </w:rPr>
        <w:t>.</w:t>
      </w:r>
    </w:p>
    <w:p w:rsidR="001F0B5E" w:rsidRPr="00D3655C" w:rsidRDefault="001F0B5E" w:rsidP="007321A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كما تبين من الجد</w:t>
      </w:r>
      <w:r w:rsidR="00A47D92">
        <w:rPr>
          <w:rFonts w:ascii="Sakkal Majalla" w:hAnsi="Sakkal Majalla" w:cs="Sakkal Majalla" w:hint="cs"/>
          <w:sz w:val="28"/>
          <w:szCs w:val="28"/>
          <w:rtl/>
          <w:lang w:bidi="ar-DZ"/>
        </w:rPr>
        <w:t>و</w:t>
      </w:r>
      <w:r w:rsidRPr="00D3655C">
        <w:rPr>
          <w:rFonts w:ascii="Sakkal Majalla" w:hAnsi="Sakkal Majalla" w:cs="Sakkal Majalla"/>
          <w:sz w:val="28"/>
          <w:szCs w:val="28"/>
          <w:rtl/>
          <w:lang w:bidi="ar-DZ"/>
        </w:rPr>
        <w:t xml:space="preserve">ل أن أعلى متوسط حسابي للمحور الثاني قدر بــــــــــــ 4.73 للعبارة (08) " </w:t>
      </w:r>
      <w:r w:rsidRPr="00D3655C">
        <w:rPr>
          <w:rFonts w:ascii="Sakkal Majalla" w:eastAsia="Times New Roman" w:hAnsi="Sakkal Majalla" w:cs="Sakkal Majalla"/>
          <w:color w:val="000000"/>
          <w:sz w:val="28"/>
          <w:szCs w:val="28"/>
          <w:rtl/>
        </w:rPr>
        <w:t>انعدام الآليات القانونية التي تعطي قوة لتدخل مستشار التوجيه و الإرشاد المدرسي لمساعدة التلاميذ ذوي الصعوبات المدرسية و تنفيذ قراراته</w:t>
      </w:r>
      <w:r w:rsidRPr="00D3655C">
        <w:rPr>
          <w:rFonts w:ascii="Sakkal Majalla" w:hAnsi="Sakkal Majalla" w:cs="Sakkal Majalla"/>
          <w:sz w:val="28"/>
          <w:szCs w:val="28"/>
          <w:rtl/>
          <w:lang w:bidi="ar-DZ"/>
        </w:rPr>
        <w:t xml:space="preserve"> "، حيث أفاد 51 مستشار</w:t>
      </w:r>
      <w:r w:rsidR="00237B4A">
        <w:rPr>
          <w:rFonts w:ascii="Sakkal Majalla" w:hAnsi="Sakkal Majalla" w:cs="Sakkal Majalla" w:hint="cs"/>
          <w:sz w:val="28"/>
          <w:szCs w:val="28"/>
          <w:rtl/>
          <w:lang w:bidi="ar-DZ"/>
        </w:rPr>
        <w:t>ا</w:t>
      </w:r>
      <w:r w:rsidRPr="00D3655C">
        <w:rPr>
          <w:rFonts w:ascii="Sakkal Majalla" w:hAnsi="Sakkal Majalla" w:cs="Sakkal Majalla"/>
          <w:sz w:val="28"/>
          <w:szCs w:val="28"/>
          <w:rtl/>
          <w:lang w:bidi="ar-DZ"/>
        </w:rPr>
        <w:t xml:space="preserve"> من أفراد عينة الدراسة بأن عدم إيجاد آليات قانونية تفعل تدخل مستشار التوجيه يعيق بشكل كبير إنجاز العمل الإرشادي، كما نلاحظ أن أدنى متوسط حسابي للمحور الثاني كان بمقدار 3.69 للعبارة (05) " </w:t>
      </w:r>
      <w:r w:rsidRPr="00D3655C">
        <w:rPr>
          <w:rFonts w:ascii="Sakkal Majalla" w:eastAsia="Times New Roman" w:hAnsi="Sakkal Majalla" w:cs="Sakkal Majalla"/>
          <w:color w:val="000000"/>
          <w:sz w:val="28"/>
          <w:szCs w:val="28"/>
          <w:rtl/>
        </w:rPr>
        <w:t xml:space="preserve">ضعف  النصوص التنظيمية و التشريعية </w:t>
      </w:r>
      <w:r w:rsidRPr="00D3655C">
        <w:rPr>
          <w:rFonts w:ascii="Sakkal Majalla" w:eastAsia="Times New Roman" w:hAnsi="Sakkal Majalla" w:cs="Sakkal Majalla"/>
          <w:color w:val="000000"/>
          <w:sz w:val="28"/>
          <w:szCs w:val="28"/>
          <w:rtl/>
        </w:rPr>
        <w:lastRenderedPageBreak/>
        <w:t>المنظمة للعمل الإرشادي في المؤسسة التربوية.</w:t>
      </w:r>
      <w:r w:rsidRPr="00D3655C">
        <w:rPr>
          <w:rFonts w:ascii="Sakkal Majalla" w:hAnsi="Sakkal Majalla" w:cs="Sakkal Majalla"/>
          <w:sz w:val="28"/>
          <w:szCs w:val="28"/>
          <w:rtl/>
          <w:lang w:bidi="ar-DZ"/>
        </w:rPr>
        <w:t xml:space="preserve"> " حيث يرى 33 مستشار</w:t>
      </w:r>
      <w:r w:rsidR="00237B4A">
        <w:rPr>
          <w:rFonts w:ascii="Sakkal Majalla" w:hAnsi="Sakkal Majalla" w:cs="Sakkal Majalla" w:hint="cs"/>
          <w:sz w:val="28"/>
          <w:szCs w:val="28"/>
          <w:rtl/>
          <w:lang w:bidi="ar-DZ"/>
        </w:rPr>
        <w:t>ا</w:t>
      </w:r>
      <w:r w:rsidRPr="00D3655C">
        <w:rPr>
          <w:rFonts w:ascii="Sakkal Majalla" w:hAnsi="Sakkal Majalla" w:cs="Sakkal Majalla"/>
          <w:sz w:val="28"/>
          <w:szCs w:val="28"/>
          <w:rtl/>
          <w:lang w:bidi="ar-DZ"/>
        </w:rPr>
        <w:t xml:space="preserve"> من أفراد عينة الدراسة أن من معيقات العمل الإرشادي </w:t>
      </w:r>
      <w:r w:rsidRPr="00D3655C">
        <w:rPr>
          <w:rFonts w:ascii="Sakkal Majalla" w:eastAsia="Times New Roman" w:hAnsi="Sakkal Majalla" w:cs="Sakkal Majalla"/>
          <w:sz w:val="28"/>
          <w:szCs w:val="28"/>
          <w:rtl/>
        </w:rPr>
        <w:t>نقص و غموض التشريع الذي يوح العمل الإرشادي و يعطيه الصبغة القانونية.</w:t>
      </w:r>
    </w:p>
    <w:p w:rsidR="001F0B5E" w:rsidRPr="00D3655C" w:rsidRDefault="001F0B5E" w:rsidP="00A47D92">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تبين النتائج أن هذا المحور و الذي يتعلق ب</w:t>
      </w:r>
      <w:r w:rsidR="00A47D92" w:rsidRPr="00D3655C">
        <w:rPr>
          <w:rFonts w:ascii="Sakkal Majalla" w:hAnsi="Sakkal Majalla" w:cs="Sakkal Majalla"/>
          <w:sz w:val="28"/>
          <w:szCs w:val="28"/>
          <w:rtl/>
          <w:lang w:val="en-GB" w:bidi="ar-DZ"/>
        </w:rPr>
        <w:t>ا</w:t>
      </w:r>
      <w:r w:rsidR="00A47D92" w:rsidRPr="00A47D92">
        <w:rPr>
          <w:rFonts w:ascii="Sakkal Majalla" w:hAnsi="Sakkal Majalla" w:cs="Sakkal Majalla"/>
          <w:sz w:val="28"/>
          <w:szCs w:val="28"/>
          <w:rtl/>
          <w:lang w:val="en-GB" w:bidi="ar-DZ"/>
        </w:rPr>
        <w:t>ل</w:t>
      </w:r>
      <w:r w:rsidR="00A47D92" w:rsidRPr="00A47D92">
        <w:rPr>
          <w:rFonts w:ascii="Sakkal Majalla" w:hAnsi="Sakkal Majalla" w:cs="Sakkal Majalla" w:hint="cs"/>
          <w:sz w:val="28"/>
          <w:szCs w:val="28"/>
          <w:rtl/>
          <w:lang w:val="en-GB" w:bidi="ar-DZ"/>
        </w:rPr>
        <w:t>تحديات</w:t>
      </w:r>
      <w:r w:rsidRPr="00D3655C">
        <w:rPr>
          <w:rFonts w:ascii="Sakkal Majalla" w:hAnsi="Sakkal Majalla" w:cs="Sakkal Majalla"/>
          <w:sz w:val="28"/>
          <w:szCs w:val="28"/>
          <w:rtl/>
          <w:lang w:val="en-GB" w:bidi="ar-DZ"/>
        </w:rPr>
        <w:t xml:space="preserve"> المتعلقة بالإطار التشريعي للعمل الإرشادي</w:t>
      </w:r>
      <w:r w:rsidRPr="00D3655C">
        <w:rPr>
          <w:rFonts w:ascii="Sakkal Majalla" w:hAnsi="Sakkal Majalla" w:cs="Sakkal Majalla"/>
          <w:sz w:val="28"/>
          <w:szCs w:val="28"/>
          <w:rtl/>
          <w:lang w:bidi="ar-DZ"/>
        </w:rPr>
        <w:t xml:space="preserve"> أن معظم أفراد عينة الدراسة يؤكدون بدرجة كبيرة على قلة و غموض النصوص التشريعية التي تنظم عملهم في الإرشاد المدرسي</w:t>
      </w:r>
      <w:r w:rsidRPr="00D3655C">
        <w:rPr>
          <w:rFonts w:ascii="Sakkal Majalla" w:eastAsia="Times New Roman" w:hAnsi="Sakkal Majalla" w:cs="Sakkal Majalla"/>
          <w:color w:val="000000"/>
          <w:sz w:val="28"/>
          <w:szCs w:val="28"/>
          <w:rtl/>
        </w:rPr>
        <w:t xml:space="preserve"> بانعدام الآليات القانونية التي تعطي قوة لتدخل مستشار التوجيه و الإرشاد المدرسي لمساعدة التلاميذ ذوي الصعوبات المدرسية و تنفيذ قراراته</w:t>
      </w:r>
      <w:r w:rsidRPr="00D3655C">
        <w:rPr>
          <w:rFonts w:ascii="Sakkal Majalla" w:hAnsi="Sakkal Majalla" w:cs="Sakkal Majalla"/>
          <w:sz w:val="28"/>
          <w:szCs w:val="28"/>
          <w:rtl/>
          <w:lang w:bidi="ar-DZ"/>
        </w:rPr>
        <w:t xml:space="preserve">، و كذا </w:t>
      </w:r>
      <w:r w:rsidRPr="00D3655C">
        <w:rPr>
          <w:rFonts w:ascii="Sakkal Majalla" w:eastAsia="Times New Roman" w:hAnsi="Sakkal Majalla" w:cs="Sakkal Majalla"/>
          <w:color w:val="000000"/>
          <w:sz w:val="28"/>
          <w:szCs w:val="28"/>
          <w:rtl/>
        </w:rPr>
        <w:t>اتساع قطاع تدخل مستشاري التوجيه في المؤسسات التربوية</w:t>
      </w:r>
      <w:r w:rsidRPr="00D3655C">
        <w:rPr>
          <w:rFonts w:ascii="Sakkal Majalla" w:eastAsia="Times New Roman" w:hAnsi="Sakkal Majalla" w:cs="Sakkal Majalla"/>
          <w:sz w:val="28"/>
          <w:szCs w:val="28"/>
          <w:rtl/>
        </w:rPr>
        <w:t xml:space="preserve">، إضافة إلى </w:t>
      </w:r>
      <w:r w:rsidRPr="00D3655C">
        <w:rPr>
          <w:rFonts w:ascii="Sakkal Majalla" w:eastAsia="Times New Roman" w:hAnsi="Sakkal Majalla" w:cs="Sakkal Majalla"/>
          <w:color w:val="000000"/>
          <w:sz w:val="28"/>
          <w:szCs w:val="28"/>
          <w:rtl/>
        </w:rPr>
        <w:t>ضعف  النصوص التنظيمية و التشريعية المنظمة للعمل الإرشادي في المؤسسة التربوية، وعدم مسايرتها للتغيرات الحاصلة في ميدان التوجيه و الإرشاد المدرسي</w:t>
      </w:r>
      <w:r w:rsidRPr="00D3655C">
        <w:rPr>
          <w:rFonts w:ascii="Sakkal Majalla" w:hAnsi="Sakkal Majalla" w:cs="Sakkal Majalla"/>
          <w:sz w:val="28"/>
          <w:szCs w:val="28"/>
          <w:rtl/>
          <w:lang w:bidi="ar-DZ"/>
        </w:rPr>
        <w:t>.</w:t>
      </w:r>
    </w:p>
    <w:p w:rsidR="001F0B5E" w:rsidRDefault="001F0B5E" w:rsidP="00A47D92">
      <w:pPr>
        <w:bidi/>
        <w:spacing w:after="0"/>
        <w:jc w:val="both"/>
        <w:rPr>
          <w:rFonts w:ascii="Sakkal Majalla" w:hAnsi="Sakkal Majalla" w:cs="Sakkal Majalla"/>
          <w:b/>
          <w:bCs/>
          <w:sz w:val="28"/>
          <w:szCs w:val="28"/>
          <w:rtl/>
          <w:lang w:val="en-GB" w:bidi="ar-DZ"/>
        </w:rPr>
      </w:pPr>
      <w:r w:rsidRPr="00D3655C">
        <w:rPr>
          <w:rFonts w:ascii="Sakkal Majalla" w:hAnsi="Sakkal Majalla" w:cs="Sakkal Majalla"/>
          <w:b/>
          <w:bCs/>
          <w:sz w:val="28"/>
          <w:szCs w:val="28"/>
          <w:rtl/>
          <w:lang w:bidi="ar-DZ"/>
        </w:rPr>
        <w:t>المحور الثالث:</w:t>
      </w:r>
      <w:r w:rsidRPr="00D3655C">
        <w:rPr>
          <w:rFonts w:ascii="Sakkal Majalla" w:hAnsi="Sakkal Majalla" w:cs="Sakkal Majalla"/>
          <w:b/>
          <w:bCs/>
          <w:sz w:val="28"/>
          <w:szCs w:val="28"/>
          <w:rtl/>
          <w:lang w:val="en-GB" w:bidi="ar-DZ"/>
        </w:rPr>
        <w:t xml:space="preserve"> الأطراف المختلفة المساهمة في العمل الارشادي (</w:t>
      </w:r>
      <w:r w:rsidR="007040D0">
        <w:rPr>
          <w:rFonts w:ascii="Sakkal Majalla" w:hAnsi="Sakkal Majalla" w:cs="Sakkal Majalla" w:hint="cs"/>
          <w:b/>
          <w:bCs/>
          <w:sz w:val="28"/>
          <w:szCs w:val="28"/>
          <w:rtl/>
          <w:lang w:val="en-GB" w:bidi="ar-DZ"/>
        </w:rPr>
        <w:t>التحديات</w:t>
      </w:r>
      <w:r w:rsidRPr="00D3655C">
        <w:rPr>
          <w:rFonts w:ascii="Sakkal Majalla" w:hAnsi="Sakkal Majalla" w:cs="Sakkal Majalla"/>
          <w:b/>
          <w:bCs/>
          <w:sz w:val="28"/>
          <w:szCs w:val="28"/>
          <w:rtl/>
          <w:lang w:val="en-GB" w:bidi="ar-DZ"/>
        </w:rPr>
        <w:t xml:space="preserve"> المرتبطة بأطراف العملية التعليمية " التلاميذ، الأولياء..." ال</w:t>
      </w:r>
      <w:r w:rsidR="00A47D92">
        <w:rPr>
          <w:rFonts w:ascii="Sakkal Majalla" w:hAnsi="Sakkal Majalla" w:cs="Sakkal Majalla" w:hint="cs"/>
          <w:b/>
          <w:bCs/>
          <w:sz w:val="28"/>
          <w:szCs w:val="28"/>
          <w:rtl/>
          <w:lang w:val="en-GB" w:bidi="ar-DZ"/>
        </w:rPr>
        <w:t>تحديات</w:t>
      </w:r>
      <w:r w:rsidRPr="00D3655C">
        <w:rPr>
          <w:rFonts w:ascii="Sakkal Majalla" w:hAnsi="Sakkal Majalla" w:cs="Sakkal Majalla"/>
          <w:b/>
          <w:bCs/>
          <w:sz w:val="28"/>
          <w:szCs w:val="28"/>
          <w:rtl/>
          <w:lang w:val="en-GB" w:bidi="ar-DZ"/>
        </w:rPr>
        <w:t xml:space="preserve"> المتعلقة باتجاهات العاملين في بيئة العمل</w:t>
      </w:r>
      <w:r w:rsidRPr="00D3655C">
        <w:rPr>
          <w:rFonts w:ascii="Sakkal Majalla" w:hAnsi="Sakkal Majalla" w:cs="Sakkal Majalla"/>
          <w:b/>
          <w:bCs/>
          <w:sz w:val="28"/>
          <w:szCs w:val="28"/>
          <w:lang w:bidi="ar-DZ"/>
        </w:rPr>
        <w:t xml:space="preserve"> </w:t>
      </w:r>
      <w:r w:rsidRPr="00D3655C">
        <w:rPr>
          <w:rFonts w:ascii="Sakkal Majalla" w:hAnsi="Sakkal Majalla" w:cs="Sakkal Majalla"/>
          <w:b/>
          <w:bCs/>
          <w:sz w:val="28"/>
          <w:szCs w:val="28"/>
          <w:rtl/>
          <w:lang w:val="en-US" w:bidi="ar-DZ"/>
        </w:rPr>
        <w:t>نحو مهنة مستشار التوجيه</w:t>
      </w:r>
      <w:r w:rsidRPr="00D3655C">
        <w:rPr>
          <w:rFonts w:ascii="Sakkal Majalla" w:hAnsi="Sakkal Majalla" w:cs="Sakkal Majalla"/>
          <w:b/>
          <w:bCs/>
          <w:sz w:val="28"/>
          <w:szCs w:val="28"/>
          <w:rtl/>
          <w:lang w:val="en-GB" w:bidi="ar-DZ"/>
        </w:rPr>
        <w:t xml:space="preserve">) </w:t>
      </w:r>
    </w:p>
    <w:p w:rsidR="00F22AEC" w:rsidRDefault="00F22AEC" w:rsidP="00F22AEC">
      <w:pPr>
        <w:bidi/>
        <w:spacing w:after="0"/>
        <w:jc w:val="both"/>
        <w:rPr>
          <w:rFonts w:ascii="Sakkal Majalla" w:hAnsi="Sakkal Majalla" w:cs="Sakkal Majalla"/>
          <w:b/>
          <w:bCs/>
          <w:sz w:val="28"/>
          <w:szCs w:val="28"/>
          <w:rtl/>
          <w:lang w:val="en-GB" w:bidi="ar-DZ"/>
        </w:rPr>
      </w:pPr>
    </w:p>
    <w:p w:rsidR="00F22AEC" w:rsidRDefault="00F22AEC" w:rsidP="00F22AEC">
      <w:pPr>
        <w:bidi/>
        <w:spacing w:after="0"/>
        <w:jc w:val="both"/>
        <w:rPr>
          <w:rFonts w:ascii="Sakkal Majalla" w:hAnsi="Sakkal Majalla" w:cs="Sakkal Majalla"/>
          <w:b/>
          <w:bCs/>
          <w:sz w:val="28"/>
          <w:szCs w:val="28"/>
          <w:rtl/>
          <w:lang w:val="en-GB" w:bidi="ar-DZ"/>
        </w:rPr>
      </w:pPr>
    </w:p>
    <w:p w:rsidR="00F22AEC" w:rsidRPr="00D3655C" w:rsidRDefault="00F22AEC" w:rsidP="00F22AEC">
      <w:pPr>
        <w:bidi/>
        <w:spacing w:after="0"/>
        <w:jc w:val="both"/>
        <w:rPr>
          <w:rFonts w:ascii="Sakkal Majalla" w:hAnsi="Sakkal Majalla" w:cs="Sakkal Majalla"/>
          <w:b/>
          <w:bCs/>
          <w:sz w:val="28"/>
          <w:szCs w:val="28"/>
          <w:rtl/>
          <w:lang w:val="en-GB" w:bidi="ar-DZ"/>
        </w:rPr>
      </w:pPr>
    </w:p>
    <w:p w:rsidR="001B7C25" w:rsidRDefault="00493FF1" w:rsidP="00493FF1">
      <w:pPr>
        <w:bidi/>
        <w:spacing w:after="0"/>
        <w:jc w:val="both"/>
        <w:rPr>
          <w:rFonts w:ascii="Sakkal Majalla" w:hAnsi="Sakkal Majalla" w:cs="Sakkal Majalla"/>
          <w:sz w:val="28"/>
          <w:szCs w:val="28"/>
          <w:rtl/>
          <w:lang w:val="en-GB" w:bidi="ar-DZ"/>
        </w:rPr>
      </w:pPr>
      <w:r>
        <w:rPr>
          <w:rFonts w:ascii="Sakkal Majalla" w:hAnsi="Sakkal Majalla" w:cs="Sakkal Majalla" w:hint="cs"/>
          <w:b/>
          <w:bCs/>
          <w:sz w:val="28"/>
          <w:szCs w:val="28"/>
          <w:rtl/>
          <w:lang w:bidi="ar-DZ"/>
        </w:rPr>
        <w:t>جدول رقم 03: التحديات المتعلقة بشركاء العملية التعليمية.</w:t>
      </w:r>
    </w:p>
    <w:tbl>
      <w:tblPr>
        <w:tblpPr w:leftFromText="141" w:rightFromText="141" w:vertAnchor="text" w:horzAnchor="margin" w:tblpXSpec="center" w:tblpY="345"/>
        <w:bidiVisual/>
        <w:tblW w:w="8364" w:type="dxa"/>
        <w:tblLayout w:type="fixed"/>
        <w:tblCellMar>
          <w:left w:w="70" w:type="dxa"/>
          <w:right w:w="70" w:type="dxa"/>
        </w:tblCellMar>
        <w:tblLook w:val="04A0" w:firstRow="1" w:lastRow="0" w:firstColumn="1" w:lastColumn="0" w:noHBand="0" w:noVBand="1"/>
      </w:tblPr>
      <w:tblGrid>
        <w:gridCol w:w="709"/>
        <w:gridCol w:w="3125"/>
        <w:gridCol w:w="368"/>
        <w:gridCol w:w="614"/>
        <w:gridCol w:w="571"/>
        <w:gridCol w:w="567"/>
        <w:gridCol w:w="567"/>
        <w:gridCol w:w="709"/>
        <w:gridCol w:w="567"/>
        <w:gridCol w:w="567"/>
      </w:tblGrid>
      <w:tr w:rsidR="006A26BE" w:rsidRPr="00C4318E" w:rsidTr="007321A7">
        <w:trPr>
          <w:trHeight w:val="531"/>
        </w:trPr>
        <w:tc>
          <w:tcPr>
            <w:tcW w:w="709" w:type="dxa"/>
            <w:vMerge w:val="restart"/>
            <w:tcBorders>
              <w:top w:val="single" w:sz="8" w:space="0" w:color="000000"/>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الرقم</w:t>
            </w:r>
          </w:p>
          <w:p w:rsidR="006A26BE" w:rsidRPr="00C4318E" w:rsidRDefault="006A26BE" w:rsidP="007321A7">
            <w:pPr>
              <w:bidi/>
              <w:spacing w:after="0" w:line="240" w:lineRule="auto"/>
              <w:jc w:val="both"/>
              <w:rPr>
                <w:rFonts w:ascii="Sakkal Majalla" w:eastAsia="Times New Roman" w:hAnsi="Sakkal Majalla" w:cs="Sakkal Majalla"/>
                <w:color w:val="000000"/>
              </w:rPr>
            </w:pPr>
            <w:r w:rsidRPr="00C4318E">
              <w:rPr>
                <w:rFonts w:ascii="Sakkal Majalla" w:eastAsia="Times New Roman" w:hAnsi="Sakkal Majalla" w:cs="Sakkal Majalla"/>
                <w:color w:val="000000"/>
                <w:rtl/>
              </w:rPr>
              <w:t> </w:t>
            </w:r>
          </w:p>
        </w:tc>
        <w:tc>
          <w:tcPr>
            <w:tcW w:w="3125" w:type="dxa"/>
            <w:vMerge w:val="restart"/>
            <w:tcBorders>
              <w:top w:val="single" w:sz="8" w:space="0" w:color="000000"/>
              <w:left w:val="single" w:sz="8" w:space="0" w:color="000000"/>
              <w:right w:val="nil"/>
            </w:tcBorders>
            <w:shd w:val="clear" w:color="auto" w:fill="auto"/>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العبارات</w:t>
            </w:r>
          </w:p>
          <w:p w:rsidR="006A26BE" w:rsidRPr="00C4318E" w:rsidRDefault="006A26BE" w:rsidP="007321A7">
            <w:pPr>
              <w:bidi/>
              <w:spacing w:after="0" w:line="240" w:lineRule="auto"/>
              <w:jc w:val="both"/>
              <w:rPr>
                <w:rFonts w:ascii="Sakkal Majalla" w:eastAsia="Times New Roman" w:hAnsi="Sakkal Majalla" w:cs="Sakkal Majalla"/>
                <w:color w:val="000000"/>
              </w:rPr>
            </w:pPr>
            <w:r w:rsidRPr="00C4318E">
              <w:rPr>
                <w:rFonts w:ascii="Sakkal Majalla" w:eastAsia="Times New Roman" w:hAnsi="Sakkal Majalla" w:cs="Sakkal Majalla"/>
                <w:color w:val="000000"/>
                <w:rtl/>
              </w:rPr>
              <w:t> </w:t>
            </w:r>
          </w:p>
        </w:tc>
        <w:tc>
          <w:tcPr>
            <w:tcW w:w="368" w:type="dxa"/>
            <w:vMerge w:val="restart"/>
            <w:tcBorders>
              <w:top w:val="single" w:sz="8" w:space="0" w:color="000000"/>
              <w:left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c>
          <w:tcPr>
            <w:tcW w:w="614" w:type="dxa"/>
            <w:vMerge w:val="restart"/>
            <w:tcBorders>
              <w:top w:val="single" w:sz="8" w:space="0" w:color="000000"/>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موافق بشدة</w:t>
            </w:r>
          </w:p>
        </w:tc>
        <w:tc>
          <w:tcPr>
            <w:tcW w:w="571" w:type="dxa"/>
            <w:vMerge w:val="restart"/>
            <w:tcBorders>
              <w:top w:val="single" w:sz="8" w:space="0" w:color="000000"/>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موافق</w:t>
            </w:r>
          </w:p>
        </w:tc>
        <w:tc>
          <w:tcPr>
            <w:tcW w:w="567" w:type="dxa"/>
            <w:vMerge w:val="restart"/>
            <w:tcBorders>
              <w:top w:val="single" w:sz="8" w:space="0" w:color="000000"/>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محايد</w:t>
            </w:r>
          </w:p>
        </w:tc>
        <w:tc>
          <w:tcPr>
            <w:tcW w:w="567" w:type="dxa"/>
            <w:vMerge w:val="restart"/>
            <w:tcBorders>
              <w:top w:val="single" w:sz="8" w:space="0" w:color="000000"/>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غير موافق</w:t>
            </w:r>
          </w:p>
        </w:tc>
        <w:tc>
          <w:tcPr>
            <w:tcW w:w="709" w:type="dxa"/>
            <w:tcBorders>
              <w:top w:val="single" w:sz="8" w:space="0" w:color="000000"/>
              <w:left w:val="single" w:sz="8" w:space="0" w:color="000000"/>
              <w:bottom w:val="single" w:sz="8" w:space="0" w:color="000000"/>
              <w:right w:val="single" w:sz="8" w:space="0" w:color="000000"/>
            </w:tcBorders>
            <w:shd w:val="clear" w:color="auto" w:fill="auto"/>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غير موافق بشدة</w:t>
            </w:r>
          </w:p>
        </w:tc>
        <w:tc>
          <w:tcPr>
            <w:tcW w:w="567" w:type="dxa"/>
            <w:vMerge w:val="restart"/>
            <w:tcBorders>
              <w:top w:val="single" w:sz="8" w:space="0" w:color="000000"/>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Pr>
              <w:t>X</w:t>
            </w:r>
          </w:p>
          <w:p w:rsidR="006A26BE" w:rsidRPr="00C4318E" w:rsidRDefault="006A26BE" w:rsidP="007321A7">
            <w:pPr>
              <w:bidi/>
              <w:spacing w:after="0" w:line="240" w:lineRule="auto"/>
              <w:jc w:val="center"/>
              <w:rPr>
                <w:rFonts w:ascii="Sakkal Majalla" w:eastAsia="Times New Roman" w:hAnsi="Sakkal Majalla" w:cs="Sakkal Majalla"/>
                <w:color w:val="000000"/>
              </w:rPr>
            </w:pPr>
          </w:p>
        </w:tc>
        <w:tc>
          <w:tcPr>
            <w:tcW w:w="567" w:type="dxa"/>
            <w:vMerge w:val="restart"/>
            <w:tcBorders>
              <w:top w:val="single" w:sz="8" w:space="0" w:color="000000"/>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Pr>
              <w:t>Sd</w:t>
            </w:r>
          </w:p>
          <w:p w:rsidR="006A26BE" w:rsidRPr="00C4318E" w:rsidRDefault="006A26BE" w:rsidP="007321A7">
            <w:pPr>
              <w:bidi/>
              <w:spacing w:after="0" w:line="240" w:lineRule="auto"/>
              <w:jc w:val="center"/>
              <w:rPr>
                <w:rFonts w:ascii="Sakkal Majalla" w:eastAsia="Times New Roman" w:hAnsi="Sakkal Majalla" w:cs="Sakkal Majalla"/>
                <w:color w:val="000000"/>
              </w:rPr>
            </w:pPr>
          </w:p>
        </w:tc>
      </w:tr>
      <w:tr w:rsidR="006A26BE" w:rsidRPr="00C4318E" w:rsidTr="007321A7">
        <w:trPr>
          <w:trHeight w:val="56"/>
        </w:trPr>
        <w:tc>
          <w:tcPr>
            <w:tcW w:w="709" w:type="dxa"/>
            <w:vMerge/>
            <w:tcBorders>
              <w:left w:val="single" w:sz="8" w:space="0" w:color="000000"/>
              <w:bottom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tcBorders>
              <w:left w:val="single" w:sz="8" w:space="0" w:color="000000"/>
              <w:bottom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68" w:type="dxa"/>
            <w:vMerge/>
            <w:tcBorders>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color w:val="000000"/>
              </w:rPr>
            </w:pPr>
          </w:p>
        </w:tc>
        <w:tc>
          <w:tcPr>
            <w:tcW w:w="614" w:type="dxa"/>
            <w:vMerge/>
            <w:tcBorders>
              <w:left w:val="single" w:sz="8" w:space="0" w:color="000000"/>
              <w:bottom w:val="single" w:sz="8" w:space="0" w:color="000000"/>
              <w:right w:val="single" w:sz="8" w:space="0" w:color="000000"/>
            </w:tcBorders>
            <w:shd w:val="clear" w:color="auto" w:fill="auto"/>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p>
        </w:tc>
        <w:tc>
          <w:tcPr>
            <w:tcW w:w="571" w:type="dxa"/>
            <w:vMerge/>
            <w:tcBorders>
              <w:left w:val="single" w:sz="8" w:space="0" w:color="000000"/>
              <w:bottom w:val="single" w:sz="8" w:space="0" w:color="000000"/>
              <w:right w:val="single" w:sz="8" w:space="0" w:color="000000"/>
            </w:tcBorders>
            <w:shd w:val="clear" w:color="auto" w:fill="auto"/>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p>
        </w:tc>
        <w:tc>
          <w:tcPr>
            <w:tcW w:w="567" w:type="dxa"/>
            <w:vMerge/>
            <w:tcBorders>
              <w:left w:val="single" w:sz="8" w:space="0" w:color="000000"/>
              <w:bottom w:val="single" w:sz="8" w:space="0" w:color="000000"/>
              <w:right w:val="single" w:sz="8" w:space="0" w:color="000000"/>
            </w:tcBorders>
            <w:shd w:val="clear" w:color="auto" w:fill="auto"/>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p>
        </w:tc>
        <w:tc>
          <w:tcPr>
            <w:tcW w:w="567" w:type="dxa"/>
            <w:vMerge/>
            <w:tcBorders>
              <w:left w:val="single" w:sz="8" w:space="0" w:color="000000"/>
              <w:bottom w:val="single" w:sz="8" w:space="0" w:color="000000"/>
              <w:right w:val="single" w:sz="8" w:space="0" w:color="000000"/>
            </w:tcBorders>
            <w:shd w:val="clear" w:color="auto" w:fill="auto"/>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p>
        </w:tc>
        <w:tc>
          <w:tcPr>
            <w:tcW w:w="709" w:type="dxa"/>
            <w:tcBorders>
              <w:top w:val="single" w:sz="8" w:space="0" w:color="000000"/>
              <w:left w:val="single" w:sz="8" w:space="0" w:color="000000"/>
              <w:bottom w:val="single" w:sz="8" w:space="0" w:color="000000"/>
              <w:right w:val="single" w:sz="8" w:space="0" w:color="000000"/>
            </w:tcBorders>
            <w:shd w:val="clear" w:color="auto" w:fill="auto"/>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p>
        </w:tc>
        <w:tc>
          <w:tcPr>
            <w:tcW w:w="567" w:type="dxa"/>
            <w:vMerge/>
            <w:tcBorders>
              <w:left w:val="single" w:sz="8" w:space="0" w:color="000000"/>
              <w:bottom w:val="single" w:sz="8" w:space="0" w:color="000000"/>
              <w:right w:val="single" w:sz="8" w:space="0" w:color="000000"/>
            </w:tcBorders>
            <w:shd w:val="clear" w:color="auto" w:fill="auto"/>
            <w:noWrap/>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p>
        </w:tc>
        <w:tc>
          <w:tcPr>
            <w:tcW w:w="567" w:type="dxa"/>
            <w:vMerge/>
            <w:tcBorders>
              <w:left w:val="single" w:sz="8" w:space="0" w:color="000000"/>
              <w:bottom w:val="single" w:sz="8" w:space="0" w:color="000000"/>
              <w:right w:val="single" w:sz="8" w:space="0" w:color="000000"/>
            </w:tcBorders>
            <w:shd w:val="clear" w:color="auto" w:fill="auto"/>
            <w:noWrap/>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p>
        </w:tc>
      </w:tr>
      <w:tr w:rsidR="006A26BE" w:rsidRPr="00C4318E" w:rsidTr="007321A7">
        <w:trPr>
          <w:trHeight w:val="364"/>
        </w:trPr>
        <w:tc>
          <w:tcPr>
            <w:tcW w:w="709" w:type="dxa"/>
            <w:vMerge w:val="restart"/>
            <w:tcBorders>
              <w:top w:val="nil"/>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r w:rsidRPr="00C4318E">
              <w:rPr>
                <w:rFonts w:ascii="Sakkal Majalla" w:hAnsi="Sakkal Majalla" w:cs="Sakkal Majalla"/>
                <w:rtl/>
                <w:lang w:val="en-GB" w:bidi="ar-DZ"/>
              </w:rPr>
              <w:t>التلاميذ و الأولياء</w:t>
            </w:r>
          </w:p>
        </w:tc>
        <w:tc>
          <w:tcPr>
            <w:tcW w:w="3125" w:type="dxa"/>
            <w:vMerge w:val="restart"/>
            <w:tcBorders>
              <w:top w:val="nil"/>
              <w:left w:val="single" w:sz="8" w:space="0" w:color="000000"/>
              <w:right w:val="nil"/>
            </w:tcBorders>
            <w:shd w:val="clear" w:color="auto" w:fill="auto"/>
            <w:hideMark/>
          </w:tcPr>
          <w:p w:rsidR="006A26BE" w:rsidRPr="00C4318E" w:rsidRDefault="006A26BE" w:rsidP="007321A7">
            <w:pPr>
              <w:bidi/>
              <w:spacing w:after="0" w:line="240" w:lineRule="auto"/>
              <w:rPr>
                <w:rFonts w:ascii="Sakkal Majalla" w:eastAsia="Times New Roman" w:hAnsi="Sakkal Majalla" w:cs="Sakkal Majalla"/>
                <w:color w:val="000000"/>
              </w:rPr>
            </w:pPr>
            <w:r w:rsidRPr="00C4318E">
              <w:rPr>
                <w:rFonts w:ascii="Sakkal Majalla" w:eastAsia="Times New Roman" w:hAnsi="Sakkal Majalla" w:cs="Sakkal Majalla"/>
                <w:color w:val="000000"/>
                <w:rtl/>
              </w:rPr>
              <w:t>1- ضعف الوعي لدى التلميذ بأهمية العملية الإرشادية و حصر دور المستشار في القبول و التوجيه</w:t>
            </w: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rtl/>
              </w:rPr>
            </w:pPr>
            <w:r w:rsidRPr="00C4318E">
              <w:rPr>
                <w:rFonts w:ascii="Sakkal Majalla" w:eastAsia="Times New Roman" w:hAnsi="Sakkal Majalla" w:cs="Sakkal Majalla"/>
                <w:color w:val="000000"/>
              </w:rPr>
              <w:t>xi</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rtl/>
              </w:rPr>
              <w:t>28</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13</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2</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6</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4</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4,03</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1,30</w:t>
            </w:r>
          </w:p>
        </w:tc>
      </w:tr>
      <w:tr w:rsidR="006A26BE" w:rsidRPr="00C4318E" w:rsidTr="007321A7">
        <w:trPr>
          <w:trHeight w:val="128"/>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hAnsi="Sakkal Majalla" w:cs="Sakkal Majalla"/>
                <w:rtl/>
                <w:lang w:val="en-GB" w:bidi="ar-DZ"/>
              </w:rPr>
            </w:pPr>
          </w:p>
        </w:tc>
        <w:tc>
          <w:tcPr>
            <w:tcW w:w="3125" w:type="dxa"/>
            <w:vMerge/>
            <w:tcBorders>
              <w:left w:val="single" w:sz="8" w:space="0" w:color="000000"/>
              <w:bottom w:val="single" w:sz="8" w:space="0" w:color="000000"/>
              <w:right w:val="nil"/>
            </w:tcBorders>
            <w:shd w:val="clear" w:color="auto" w:fill="auto"/>
            <w:hideMark/>
          </w:tcPr>
          <w:p w:rsidR="006A26BE" w:rsidRPr="00C4318E" w:rsidRDefault="006A26BE" w:rsidP="007321A7">
            <w:pPr>
              <w:bidi/>
              <w:spacing w:after="0" w:line="240" w:lineRule="auto"/>
              <w:rPr>
                <w:rFonts w:ascii="Sakkal Majalla" w:eastAsia="Times New Roman" w:hAnsi="Sakkal Majalla" w:cs="Sakkal Majalla"/>
                <w:color w:val="000000"/>
                <w:rtl/>
              </w:rPr>
            </w:pP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52,83</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24,53</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3,77</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11,32</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7,55</w:t>
            </w: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r>
      <w:tr w:rsidR="006A26BE" w:rsidRPr="00C4318E" w:rsidTr="007321A7">
        <w:trPr>
          <w:trHeight w:val="333"/>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val="restart"/>
            <w:tcBorders>
              <w:top w:val="nil"/>
              <w:left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r w:rsidRPr="00C4318E">
              <w:rPr>
                <w:rFonts w:ascii="Sakkal Majalla" w:eastAsia="Times New Roman" w:hAnsi="Sakkal Majalla" w:cs="Sakkal Majalla"/>
                <w:color w:val="000000"/>
                <w:rtl/>
              </w:rPr>
              <w:t>2- انعدام الثقافة النفسية لدى التلاميذ جعلهم يحجمون عن التعامل مع المستشارين.</w:t>
            </w: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rtl/>
              </w:rPr>
            </w:pPr>
            <w:r w:rsidRPr="00C4318E">
              <w:rPr>
                <w:rFonts w:ascii="Sakkal Majalla" w:eastAsia="Times New Roman" w:hAnsi="Sakkal Majalla" w:cs="Sakkal Majalla"/>
                <w:color w:val="000000"/>
              </w:rPr>
              <w:t>xi</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19</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10</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8</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11</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5</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3,50</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1,39</w:t>
            </w:r>
          </w:p>
        </w:tc>
      </w:tr>
      <w:tr w:rsidR="006A26BE" w:rsidRPr="00C4318E" w:rsidTr="007321A7">
        <w:trPr>
          <w:trHeight w:val="136"/>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tcBorders>
              <w:left w:val="single" w:sz="8" w:space="0" w:color="000000"/>
              <w:bottom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tl/>
              </w:rPr>
            </w:pP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35,85</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18,87</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15,09</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20,75</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9,43</w:t>
            </w: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r>
      <w:tr w:rsidR="006A26BE" w:rsidRPr="00C4318E" w:rsidTr="007321A7">
        <w:trPr>
          <w:trHeight w:val="356"/>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val="restart"/>
            <w:tcBorders>
              <w:top w:val="nil"/>
              <w:left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r w:rsidRPr="00C4318E">
              <w:rPr>
                <w:rFonts w:ascii="Sakkal Majalla" w:eastAsia="Times New Roman" w:hAnsi="Sakkal Majalla" w:cs="Sakkal Majalla"/>
                <w:color w:val="000000"/>
                <w:rtl/>
              </w:rPr>
              <w:t>3- غياب وسائل الاتصال بالأولياء التي تمكن المستشار من التواصل مع هذه الفئة</w:t>
            </w: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rtl/>
              </w:rPr>
            </w:pPr>
            <w:r w:rsidRPr="00C4318E">
              <w:rPr>
                <w:rFonts w:ascii="Sakkal Majalla" w:eastAsia="Times New Roman" w:hAnsi="Sakkal Majalla" w:cs="Sakkal Majalla"/>
                <w:color w:val="000000"/>
              </w:rPr>
              <w:t>xi</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41</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9</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3</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4,71</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0,56</w:t>
            </w:r>
          </w:p>
        </w:tc>
      </w:tr>
      <w:tr w:rsidR="006A26BE" w:rsidRPr="00C4318E" w:rsidTr="007321A7">
        <w:trPr>
          <w:trHeight w:val="176"/>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tcBorders>
              <w:left w:val="single" w:sz="8" w:space="0" w:color="000000"/>
              <w:bottom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tl/>
              </w:rPr>
            </w:pP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77,36</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16,98</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5,66</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0,00</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0,00</w:t>
            </w: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r>
      <w:tr w:rsidR="006A26BE" w:rsidRPr="00C4318E" w:rsidTr="007321A7">
        <w:trPr>
          <w:trHeight w:val="338"/>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val="restart"/>
            <w:tcBorders>
              <w:top w:val="nil"/>
              <w:left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r w:rsidRPr="00C4318E">
              <w:rPr>
                <w:rFonts w:ascii="Sakkal Majalla" w:eastAsia="Times New Roman" w:hAnsi="Sakkal Majalla" w:cs="Sakkal Majalla"/>
                <w:color w:val="000000"/>
                <w:rtl/>
              </w:rPr>
              <w:t>4- نقص الوعي لدى بعض الأولياء و ذلك بمحاولة التركيز فقط على الجذوع و الشعب المرغوبة.</w:t>
            </w: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rtl/>
              </w:rPr>
            </w:pPr>
            <w:r w:rsidRPr="00C4318E">
              <w:rPr>
                <w:rFonts w:ascii="Sakkal Majalla" w:eastAsia="Times New Roman" w:hAnsi="Sakkal Majalla" w:cs="Sakkal Majalla"/>
                <w:color w:val="000000"/>
              </w:rPr>
              <w:t>xi</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35</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7</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5</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5</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4,16</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1,37</w:t>
            </w:r>
          </w:p>
        </w:tc>
      </w:tr>
      <w:tr w:rsidR="006A26BE" w:rsidRPr="00C4318E" w:rsidTr="007321A7">
        <w:trPr>
          <w:trHeight w:val="175"/>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tcBorders>
              <w:left w:val="single" w:sz="8" w:space="0" w:color="000000"/>
              <w:bottom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tl/>
              </w:rPr>
            </w:pP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66,04</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13,21</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1,89</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9,43</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9,43</w:t>
            </w: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r>
      <w:tr w:rsidR="006A26BE" w:rsidRPr="00C4318E" w:rsidTr="007321A7">
        <w:trPr>
          <w:trHeight w:val="212"/>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val="restart"/>
            <w:tcBorders>
              <w:top w:val="nil"/>
              <w:left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r w:rsidRPr="00C4318E">
              <w:rPr>
                <w:rFonts w:ascii="Sakkal Majalla" w:eastAsia="Times New Roman" w:hAnsi="Sakkal Majalla" w:cs="Sakkal Majalla"/>
                <w:color w:val="000000"/>
                <w:rtl/>
              </w:rPr>
              <w:t>5- عدم اهتمام الأولياء بالمشاكل النفسية و الاجتماعية لأبنائهم.</w:t>
            </w: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rtl/>
              </w:rPr>
            </w:pPr>
            <w:r w:rsidRPr="00C4318E">
              <w:rPr>
                <w:rFonts w:ascii="Sakkal Majalla" w:eastAsia="Times New Roman" w:hAnsi="Sakkal Majalla" w:cs="Sakkal Majalla"/>
                <w:color w:val="000000"/>
              </w:rPr>
              <w:t>xi</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30</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15</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8</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4,41</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0,76</w:t>
            </w:r>
          </w:p>
        </w:tc>
      </w:tr>
      <w:tr w:rsidR="006A26BE" w:rsidRPr="00C4318E" w:rsidTr="007321A7">
        <w:trPr>
          <w:trHeight w:val="107"/>
        </w:trPr>
        <w:tc>
          <w:tcPr>
            <w:tcW w:w="709" w:type="dxa"/>
            <w:vMerge/>
            <w:tcBorders>
              <w:left w:val="single" w:sz="8" w:space="0" w:color="000000"/>
              <w:bottom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tcBorders>
              <w:left w:val="single" w:sz="8" w:space="0" w:color="000000"/>
              <w:bottom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tl/>
              </w:rPr>
            </w:pP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56,60</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28,30</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15,09</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0,00</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0,00</w:t>
            </w: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r>
      <w:tr w:rsidR="006A26BE" w:rsidRPr="00C4318E" w:rsidTr="007321A7">
        <w:trPr>
          <w:trHeight w:val="311"/>
        </w:trPr>
        <w:tc>
          <w:tcPr>
            <w:tcW w:w="709" w:type="dxa"/>
            <w:vMerge w:val="restart"/>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hAnsi="Sakkal Majalla" w:cs="Sakkal Majalla"/>
                <w:rtl/>
                <w:lang w:val="en-GB" w:bidi="ar-DZ"/>
              </w:rPr>
            </w:pPr>
            <w:r w:rsidRPr="00C4318E">
              <w:rPr>
                <w:rFonts w:ascii="Sakkal Majalla" w:hAnsi="Sakkal Majalla" w:cs="Sakkal Majalla"/>
                <w:rtl/>
                <w:lang w:val="en-GB" w:bidi="ar-DZ"/>
              </w:rPr>
              <w:t>الفريق التربوي</w:t>
            </w:r>
          </w:p>
          <w:p w:rsidR="006A26BE" w:rsidRPr="00C4318E" w:rsidRDefault="006A26BE" w:rsidP="007321A7">
            <w:pPr>
              <w:bidi/>
              <w:spacing w:after="0" w:line="240" w:lineRule="auto"/>
              <w:jc w:val="both"/>
              <w:rPr>
                <w:rFonts w:ascii="Sakkal Majalla" w:eastAsia="Times New Roman" w:hAnsi="Sakkal Majalla" w:cs="Sakkal Majalla"/>
                <w:color w:val="000000"/>
              </w:rPr>
            </w:pPr>
            <w:r w:rsidRPr="00C4318E">
              <w:rPr>
                <w:rFonts w:ascii="Sakkal Majalla" w:hAnsi="Sakkal Majalla" w:cs="Sakkal Majalla"/>
                <w:rtl/>
                <w:lang w:val="en-GB" w:bidi="ar-DZ"/>
              </w:rPr>
              <w:t>(الإدارة و الأساتذة)</w:t>
            </w:r>
          </w:p>
        </w:tc>
        <w:tc>
          <w:tcPr>
            <w:tcW w:w="3125" w:type="dxa"/>
            <w:vMerge w:val="restart"/>
            <w:tcBorders>
              <w:top w:val="nil"/>
              <w:left w:val="single" w:sz="8" w:space="0" w:color="000000"/>
              <w:right w:val="nil"/>
            </w:tcBorders>
            <w:shd w:val="clear" w:color="auto" w:fill="auto"/>
            <w:vAlign w:val="bottom"/>
            <w:hideMark/>
          </w:tcPr>
          <w:p w:rsidR="006A26BE" w:rsidRPr="00C4318E" w:rsidRDefault="006A26BE" w:rsidP="007321A7">
            <w:pPr>
              <w:bidi/>
              <w:spacing w:after="0" w:line="240" w:lineRule="auto"/>
              <w:rPr>
                <w:rFonts w:ascii="Sakkal Majalla" w:eastAsia="Times New Roman" w:hAnsi="Sakkal Majalla" w:cs="Sakkal Majalla"/>
                <w:color w:val="000000"/>
              </w:rPr>
            </w:pPr>
            <w:r w:rsidRPr="00C4318E">
              <w:rPr>
                <w:rFonts w:ascii="Sakkal Majalla" w:eastAsia="Times New Roman" w:hAnsi="Sakkal Majalla" w:cs="Sakkal Majalla"/>
                <w:color w:val="000000"/>
                <w:rtl/>
                <w:lang w:bidi="ar-DZ"/>
              </w:rPr>
              <w:t>6- ضعف الوعي لدى التلميذ بأهمية العملية الإرشادية و حصر دور المستشار في القبول و التوجيه</w:t>
            </w: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rtl/>
              </w:rPr>
            </w:pPr>
            <w:r w:rsidRPr="00C4318E">
              <w:rPr>
                <w:rFonts w:ascii="Sakkal Majalla" w:eastAsia="Times New Roman" w:hAnsi="Sakkal Majalla" w:cs="Sakkal Majalla"/>
                <w:color w:val="000000"/>
              </w:rPr>
              <w:t>xi</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38</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8</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2</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5</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4,49</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0,94</w:t>
            </w:r>
          </w:p>
        </w:tc>
      </w:tr>
      <w:tr w:rsidR="006A26BE" w:rsidRPr="00C4318E" w:rsidTr="007321A7">
        <w:trPr>
          <w:trHeight w:val="305"/>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hAnsi="Sakkal Majalla" w:cs="Sakkal Majalla"/>
                <w:rtl/>
                <w:lang w:val="en-GB" w:bidi="ar-DZ"/>
              </w:rPr>
            </w:pPr>
          </w:p>
        </w:tc>
        <w:tc>
          <w:tcPr>
            <w:tcW w:w="3125" w:type="dxa"/>
            <w:vMerge/>
            <w:tcBorders>
              <w:left w:val="single" w:sz="8" w:space="0" w:color="000000"/>
              <w:bottom w:val="single" w:sz="8" w:space="0" w:color="000000"/>
              <w:right w:val="nil"/>
            </w:tcBorders>
            <w:shd w:val="clear" w:color="auto" w:fill="auto"/>
            <w:vAlign w:val="bottom"/>
            <w:hideMark/>
          </w:tcPr>
          <w:p w:rsidR="006A26BE" w:rsidRPr="00C4318E" w:rsidRDefault="006A26BE" w:rsidP="007321A7">
            <w:pPr>
              <w:bidi/>
              <w:spacing w:after="0" w:line="240" w:lineRule="auto"/>
              <w:rPr>
                <w:rFonts w:ascii="Sakkal Majalla" w:eastAsia="Times New Roman" w:hAnsi="Sakkal Majalla" w:cs="Sakkal Majalla"/>
                <w:color w:val="000000"/>
                <w:rtl/>
                <w:lang w:bidi="ar-DZ"/>
              </w:rPr>
            </w:pP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71,70</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15,09</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3,77</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9,43</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0,00</w:t>
            </w: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r>
      <w:tr w:rsidR="006A26BE" w:rsidRPr="00C4318E" w:rsidTr="007321A7">
        <w:trPr>
          <w:trHeight w:val="307"/>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val="restart"/>
            <w:tcBorders>
              <w:top w:val="nil"/>
              <w:left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r w:rsidRPr="00C4318E">
              <w:rPr>
                <w:rFonts w:ascii="Sakkal Majalla" w:eastAsia="Times New Roman" w:hAnsi="Sakkal Majalla" w:cs="Sakkal Majalla"/>
                <w:color w:val="000000"/>
                <w:rtl/>
              </w:rPr>
              <w:t>7- انعدام الوعي لدى بعض مديري المؤسسات التعليمية بدور المستشار و بأهمية العمل الإرشادي.</w:t>
            </w: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rtl/>
              </w:rPr>
            </w:pPr>
            <w:r w:rsidRPr="00C4318E">
              <w:rPr>
                <w:rFonts w:ascii="Sakkal Majalla" w:eastAsia="Times New Roman" w:hAnsi="Sakkal Majalla" w:cs="Sakkal Majalla"/>
                <w:color w:val="000000"/>
              </w:rPr>
              <w:t>xi</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19</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11</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9</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9</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5</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3,66</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1,24</w:t>
            </w:r>
          </w:p>
        </w:tc>
      </w:tr>
      <w:tr w:rsidR="006A26BE" w:rsidRPr="00C4318E" w:rsidTr="007321A7">
        <w:trPr>
          <w:trHeight w:val="235"/>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tcBorders>
              <w:left w:val="single" w:sz="8" w:space="0" w:color="000000"/>
              <w:bottom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tl/>
              </w:rPr>
            </w:pP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35,85</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20,75</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16,98</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16,98</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9,43</w:t>
            </w: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r>
      <w:tr w:rsidR="006A26BE" w:rsidRPr="00C4318E" w:rsidTr="007321A7">
        <w:trPr>
          <w:trHeight w:val="264"/>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val="restart"/>
            <w:tcBorders>
              <w:top w:val="nil"/>
              <w:left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r w:rsidRPr="00C4318E">
              <w:rPr>
                <w:rFonts w:ascii="Sakkal Majalla" w:eastAsia="Times New Roman" w:hAnsi="Sakkal Majalla" w:cs="Sakkal Majalla"/>
                <w:color w:val="000000"/>
                <w:rtl/>
              </w:rPr>
              <w:t>8- محاولة بعض المديرين إضفاء الطابع الإداري على عملية التوجيه و الإرشاد.</w:t>
            </w: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rtl/>
              </w:rPr>
            </w:pPr>
            <w:r w:rsidRPr="00C4318E">
              <w:rPr>
                <w:rFonts w:ascii="Sakkal Majalla" w:eastAsia="Times New Roman" w:hAnsi="Sakkal Majalla" w:cs="Sakkal Majalla"/>
                <w:color w:val="000000"/>
              </w:rPr>
              <w:t>xi</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rtl/>
              </w:rPr>
              <w:t>21</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6</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3</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11</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12</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3,24</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1,65</w:t>
            </w:r>
          </w:p>
        </w:tc>
      </w:tr>
      <w:tr w:rsidR="006A26BE" w:rsidRPr="00C4318E" w:rsidTr="007321A7">
        <w:trPr>
          <w:trHeight w:val="272"/>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tcBorders>
              <w:left w:val="single" w:sz="8" w:space="0" w:color="000000"/>
              <w:bottom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tl/>
              </w:rPr>
            </w:pP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39,62</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11,32</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5,66</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20,75</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22,6</w:t>
            </w: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r>
      <w:tr w:rsidR="006A26BE" w:rsidRPr="00C4318E" w:rsidTr="007321A7">
        <w:trPr>
          <w:trHeight w:val="342"/>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val="restart"/>
            <w:tcBorders>
              <w:top w:val="nil"/>
              <w:left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r w:rsidRPr="00C4318E">
              <w:rPr>
                <w:rFonts w:ascii="Sakkal Majalla" w:eastAsia="Times New Roman" w:hAnsi="Sakkal Majalla" w:cs="Sakkal Majalla"/>
                <w:color w:val="000000"/>
                <w:rtl/>
              </w:rPr>
              <w:t>9- وجود نزعة لدى شركاء العملية التربوية في إخفاء المشاكل و السلوكات غير مرغوبة.</w:t>
            </w: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rtl/>
              </w:rPr>
            </w:pPr>
            <w:r w:rsidRPr="00C4318E">
              <w:rPr>
                <w:rFonts w:ascii="Sakkal Majalla" w:eastAsia="Times New Roman" w:hAnsi="Sakkal Majalla" w:cs="Sakkal Majalla"/>
                <w:color w:val="000000"/>
              </w:rPr>
              <w:t>xi</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29</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3</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9</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5</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7</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3,79</w:t>
            </w:r>
          </w:p>
        </w:tc>
        <w:tc>
          <w:tcPr>
            <w:tcW w:w="567" w:type="dxa"/>
            <w:vMerge w:val="restart"/>
            <w:tcBorders>
              <w:top w:val="nil"/>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1,41</w:t>
            </w:r>
          </w:p>
        </w:tc>
      </w:tr>
      <w:tr w:rsidR="006A26BE" w:rsidRPr="00C4318E" w:rsidTr="007321A7">
        <w:trPr>
          <w:trHeight w:val="282"/>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tcBorders>
              <w:left w:val="single" w:sz="8" w:space="0" w:color="000000"/>
              <w:bottom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tl/>
              </w:rPr>
            </w:pPr>
          </w:p>
        </w:tc>
        <w:tc>
          <w:tcPr>
            <w:tcW w:w="368" w:type="dxa"/>
            <w:tcBorders>
              <w:top w:val="nil"/>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w:t>
            </w:r>
          </w:p>
        </w:tc>
        <w:tc>
          <w:tcPr>
            <w:tcW w:w="614"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54,72</w:t>
            </w:r>
          </w:p>
        </w:tc>
        <w:tc>
          <w:tcPr>
            <w:tcW w:w="571"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5,66</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16,98</w:t>
            </w:r>
          </w:p>
        </w:tc>
        <w:tc>
          <w:tcPr>
            <w:tcW w:w="567"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9,43</w:t>
            </w:r>
          </w:p>
        </w:tc>
        <w:tc>
          <w:tcPr>
            <w:tcW w:w="709" w:type="dxa"/>
            <w:tcBorders>
              <w:top w:val="nil"/>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13,21</w:t>
            </w: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r>
      <w:tr w:rsidR="006A26BE" w:rsidRPr="00C4318E" w:rsidTr="007321A7">
        <w:trPr>
          <w:trHeight w:val="258"/>
        </w:trPr>
        <w:tc>
          <w:tcPr>
            <w:tcW w:w="709" w:type="dxa"/>
            <w:vMerge/>
            <w:tcBorders>
              <w:left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val="restart"/>
            <w:tcBorders>
              <w:top w:val="single" w:sz="8" w:space="0" w:color="000000"/>
              <w:left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r w:rsidRPr="00C4318E">
              <w:rPr>
                <w:rFonts w:ascii="Sakkal Majalla" w:eastAsia="Times New Roman" w:hAnsi="Sakkal Majalla" w:cs="Sakkal Majalla"/>
                <w:color w:val="000000"/>
                <w:rtl/>
              </w:rPr>
              <w:t>10- عدم التحمس للتقارب و التنسيق مع مستشار التوجيه لكونه عنصر جديد بالنسبة لهم.</w:t>
            </w:r>
          </w:p>
        </w:tc>
        <w:tc>
          <w:tcPr>
            <w:tcW w:w="368" w:type="dxa"/>
            <w:tcBorders>
              <w:top w:val="single" w:sz="8" w:space="0" w:color="000000"/>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rtl/>
              </w:rPr>
            </w:pPr>
            <w:r w:rsidRPr="00C4318E">
              <w:rPr>
                <w:rFonts w:ascii="Sakkal Majalla" w:eastAsia="Times New Roman" w:hAnsi="Sakkal Majalla" w:cs="Sakkal Majalla"/>
                <w:color w:val="000000"/>
              </w:rPr>
              <w:t>xi</w:t>
            </w:r>
          </w:p>
        </w:tc>
        <w:tc>
          <w:tcPr>
            <w:tcW w:w="614"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rtl/>
              </w:rPr>
              <w:t>30</w:t>
            </w:r>
          </w:p>
        </w:tc>
        <w:tc>
          <w:tcPr>
            <w:tcW w:w="571"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2</w:t>
            </w:r>
          </w:p>
        </w:tc>
        <w:tc>
          <w:tcPr>
            <w:tcW w:w="56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5</w:t>
            </w:r>
          </w:p>
        </w:tc>
        <w:tc>
          <w:tcPr>
            <w:tcW w:w="56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8</w:t>
            </w:r>
          </w:p>
        </w:tc>
        <w:tc>
          <w:tcPr>
            <w:tcW w:w="70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8</w:t>
            </w:r>
          </w:p>
        </w:tc>
        <w:tc>
          <w:tcPr>
            <w:tcW w:w="567" w:type="dxa"/>
            <w:vMerge w:val="restart"/>
            <w:tcBorders>
              <w:top w:val="single" w:sz="8" w:space="0" w:color="000000"/>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3,67</w:t>
            </w:r>
          </w:p>
        </w:tc>
        <w:tc>
          <w:tcPr>
            <w:tcW w:w="567" w:type="dxa"/>
            <w:vMerge w:val="restart"/>
            <w:tcBorders>
              <w:top w:val="single" w:sz="8" w:space="0" w:color="000000"/>
              <w:left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Pr>
            </w:pPr>
            <w:r w:rsidRPr="00C4318E">
              <w:rPr>
                <w:rFonts w:ascii="Sakkal Majalla" w:eastAsia="Times New Roman" w:hAnsi="Sakkal Majalla" w:cs="Sakkal Majalla"/>
                <w:color w:val="000000"/>
                <w:rtl/>
              </w:rPr>
              <w:t>1,61</w:t>
            </w:r>
          </w:p>
        </w:tc>
      </w:tr>
      <w:tr w:rsidR="006A26BE" w:rsidRPr="00C4318E" w:rsidTr="007321A7">
        <w:trPr>
          <w:trHeight w:val="316"/>
        </w:trPr>
        <w:tc>
          <w:tcPr>
            <w:tcW w:w="709" w:type="dxa"/>
            <w:tcBorders>
              <w:left w:val="single" w:sz="8" w:space="0" w:color="000000"/>
              <w:bottom w:val="single" w:sz="8" w:space="0" w:color="000000"/>
              <w:right w:val="single" w:sz="8" w:space="0" w:color="000000"/>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Pr>
            </w:pPr>
          </w:p>
        </w:tc>
        <w:tc>
          <w:tcPr>
            <w:tcW w:w="3125" w:type="dxa"/>
            <w:vMerge/>
            <w:tcBorders>
              <w:left w:val="single" w:sz="8" w:space="0" w:color="000000"/>
              <w:bottom w:val="single" w:sz="8" w:space="0" w:color="000000"/>
              <w:right w:val="nil"/>
            </w:tcBorders>
            <w:shd w:val="clear" w:color="auto" w:fill="auto"/>
            <w:hideMark/>
          </w:tcPr>
          <w:p w:rsidR="006A26BE" w:rsidRPr="00C4318E" w:rsidRDefault="006A26BE" w:rsidP="007321A7">
            <w:pPr>
              <w:bidi/>
              <w:spacing w:after="0" w:line="240" w:lineRule="auto"/>
              <w:jc w:val="both"/>
              <w:rPr>
                <w:rFonts w:ascii="Sakkal Majalla" w:eastAsia="Times New Roman" w:hAnsi="Sakkal Majalla" w:cs="Sakkal Majalla"/>
                <w:color w:val="000000"/>
                <w:rtl/>
              </w:rPr>
            </w:pPr>
          </w:p>
        </w:tc>
        <w:tc>
          <w:tcPr>
            <w:tcW w:w="368" w:type="dxa"/>
            <w:tcBorders>
              <w:top w:val="single" w:sz="8" w:space="0" w:color="000000"/>
              <w:left w:val="single" w:sz="8" w:space="0" w:color="000000"/>
              <w:bottom w:val="single" w:sz="8" w:space="0" w:color="000000"/>
              <w:right w:val="single" w:sz="8" w:space="0" w:color="000000"/>
            </w:tcBorders>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w:t>
            </w:r>
          </w:p>
        </w:tc>
        <w:tc>
          <w:tcPr>
            <w:tcW w:w="614"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56,60</w:t>
            </w:r>
          </w:p>
        </w:tc>
        <w:tc>
          <w:tcPr>
            <w:tcW w:w="571"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3,77</w:t>
            </w:r>
          </w:p>
        </w:tc>
        <w:tc>
          <w:tcPr>
            <w:tcW w:w="56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9,43</w:t>
            </w:r>
          </w:p>
        </w:tc>
        <w:tc>
          <w:tcPr>
            <w:tcW w:w="567"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15,09</w:t>
            </w:r>
          </w:p>
        </w:tc>
        <w:tc>
          <w:tcPr>
            <w:tcW w:w="70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r w:rsidRPr="00C4318E">
              <w:rPr>
                <w:rFonts w:ascii="Sakkal Majalla" w:eastAsia="Times New Roman" w:hAnsi="Sakkal Majalla" w:cs="Sakkal Majalla"/>
                <w:color w:val="000000"/>
                <w:rtl/>
              </w:rPr>
              <w:t>15,09</w:t>
            </w: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color w:val="000000"/>
                <w:rtl/>
              </w:rPr>
            </w:pPr>
          </w:p>
        </w:tc>
        <w:tc>
          <w:tcPr>
            <w:tcW w:w="567" w:type="dxa"/>
            <w:vMerge/>
            <w:tcBorders>
              <w:left w:val="single" w:sz="8" w:space="0" w:color="000000"/>
              <w:bottom w:val="single" w:sz="8" w:space="0" w:color="000000"/>
              <w:right w:val="single" w:sz="8" w:space="0" w:color="000000"/>
            </w:tcBorders>
            <w:shd w:val="clear" w:color="auto" w:fill="auto"/>
            <w:noWrap/>
            <w:vAlign w:val="center"/>
            <w:hideMark/>
          </w:tcPr>
          <w:p w:rsidR="006A26BE" w:rsidRPr="00C4318E" w:rsidRDefault="006A26BE" w:rsidP="007321A7">
            <w:pPr>
              <w:bidi/>
              <w:spacing w:after="0" w:line="240" w:lineRule="auto"/>
              <w:jc w:val="center"/>
              <w:rPr>
                <w:rFonts w:ascii="Sakkal Majalla" w:eastAsia="Times New Roman" w:hAnsi="Sakkal Majalla" w:cs="Sakkal Majalla"/>
                <w:noProof/>
                <w:color w:val="000000"/>
              </w:rPr>
            </w:pPr>
          </w:p>
        </w:tc>
      </w:tr>
    </w:tbl>
    <w:p w:rsidR="006A26BE" w:rsidRPr="00D3655C" w:rsidRDefault="006A26BE" w:rsidP="007321A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نلاحظ من الجدول أن أعلى متوسط حسابي للمحور الأول قدر بــــــــــــ 4.71 للعبارة (03) " </w:t>
      </w:r>
      <w:r w:rsidRPr="00D3655C">
        <w:rPr>
          <w:rFonts w:ascii="Sakkal Majalla" w:eastAsia="Times New Roman" w:hAnsi="Sakkal Majalla" w:cs="Sakkal Majalla"/>
          <w:color w:val="000000"/>
          <w:sz w:val="28"/>
          <w:szCs w:val="28"/>
          <w:rtl/>
        </w:rPr>
        <w:t>غياب وسائل الاتصال بالأولياء التي تمكن المستشار من التواصل مع هذه الفئة</w:t>
      </w:r>
      <w:r w:rsidRPr="00D3655C">
        <w:rPr>
          <w:rFonts w:ascii="Sakkal Majalla" w:hAnsi="Sakkal Majalla" w:cs="Sakkal Majalla"/>
          <w:sz w:val="28"/>
          <w:szCs w:val="28"/>
          <w:rtl/>
          <w:lang w:bidi="ar-DZ"/>
        </w:rPr>
        <w:t xml:space="preserve"> "، حيث أفاد 50 مستشار</w:t>
      </w:r>
      <w:r w:rsidR="00237B4A">
        <w:rPr>
          <w:rFonts w:ascii="Sakkal Majalla" w:hAnsi="Sakkal Majalla" w:cs="Sakkal Majalla" w:hint="cs"/>
          <w:sz w:val="28"/>
          <w:szCs w:val="28"/>
          <w:rtl/>
          <w:lang w:bidi="ar-DZ"/>
        </w:rPr>
        <w:t>ا</w:t>
      </w:r>
      <w:r w:rsidRPr="00D3655C">
        <w:rPr>
          <w:rFonts w:ascii="Sakkal Majalla" w:hAnsi="Sakkal Majalla" w:cs="Sakkal Majalla"/>
          <w:sz w:val="28"/>
          <w:szCs w:val="28"/>
          <w:rtl/>
          <w:lang w:bidi="ar-DZ"/>
        </w:rPr>
        <w:t xml:space="preserve"> من أفراد عينة الدراسة بأن مستشار التوجيه يفتقد لآليات و قنوات تمكنه من الاتصال بأولياء التلاميذ كطرف أساسي في إنجاز العمل الإرشادي، كما نلاحظ أن أدنى متوسط حسابي للمحور الأول كان بمقدار 3.50 للعبارة (02) " </w:t>
      </w:r>
      <w:r w:rsidRPr="00D3655C">
        <w:rPr>
          <w:rFonts w:ascii="Sakkal Majalla" w:eastAsia="Times New Roman" w:hAnsi="Sakkal Majalla" w:cs="Sakkal Majalla"/>
          <w:color w:val="000000"/>
          <w:sz w:val="28"/>
          <w:szCs w:val="28"/>
          <w:rtl/>
        </w:rPr>
        <w:t>انعدام الثقافة النفسية لدى التلاميذ جعلهم يحجمون عن التعامل مع المستشارين</w:t>
      </w:r>
      <w:r w:rsidRPr="00D3655C">
        <w:rPr>
          <w:rFonts w:ascii="Sakkal Majalla" w:hAnsi="Sakkal Majalla" w:cs="Sakkal Majalla"/>
          <w:sz w:val="28"/>
          <w:szCs w:val="28"/>
          <w:rtl/>
          <w:lang w:bidi="ar-DZ"/>
        </w:rPr>
        <w:t xml:space="preserve"> " </w:t>
      </w:r>
      <w:bookmarkStart w:id="1" w:name="_GoBack"/>
      <w:bookmarkEnd w:id="1"/>
      <w:r w:rsidRPr="00D3655C">
        <w:rPr>
          <w:rFonts w:ascii="Sakkal Majalla" w:hAnsi="Sakkal Majalla" w:cs="Sakkal Majalla"/>
          <w:sz w:val="28"/>
          <w:szCs w:val="28"/>
          <w:rtl/>
          <w:lang w:bidi="ar-DZ"/>
        </w:rPr>
        <w:t>حيث يرى 29 مستشار</w:t>
      </w:r>
      <w:r w:rsidR="00237B4A">
        <w:rPr>
          <w:rFonts w:ascii="Sakkal Majalla" w:hAnsi="Sakkal Majalla" w:cs="Sakkal Majalla" w:hint="cs"/>
          <w:sz w:val="28"/>
          <w:szCs w:val="28"/>
          <w:rtl/>
          <w:lang w:bidi="ar-DZ"/>
        </w:rPr>
        <w:t>ا</w:t>
      </w:r>
      <w:r w:rsidRPr="00D3655C">
        <w:rPr>
          <w:rFonts w:ascii="Sakkal Majalla" w:hAnsi="Sakkal Majalla" w:cs="Sakkal Majalla"/>
          <w:sz w:val="28"/>
          <w:szCs w:val="28"/>
          <w:rtl/>
          <w:lang w:bidi="ar-DZ"/>
        </w:rPr>
        <w:t xml:space="preserve"> من أفراد عينة الدراسة أن التلاميذ يفتقدون لثقافة نفسية </w:t>
      </w:r>
      <w:r w:rsidRPr="00D3655C">
        <w:rPr>
          <w:rFonts w:ascii="Sakkal Majalla" w:hAnsi="Sakkal Majalla" w:cs="Sakkal Majalla"/>
          <w:sz w:val="28"/>
          <w:szCs w:val="28"/>
          <w:rtl/>
          <w:lang w:bidi="ar-DZ"/>
        </w:rPr>
        <w:lastRenderedPageBreak/>
        <w:t>تدفعهم للبحث عن الخدمات النفسية و الإرشادية من أجل تحسين صحتهم النفسية أولا، و تحصيلهم الدراسي فيما بعد.</w:t>
      </w:r>
    </w:p>
    <w:p w:rsidR="006A26BE" w:rsidRPr="00D3655C" w:rsidRDefault="006A26BE" w:rsidP="00A47D92">
      <w:pPr>
        <w:bidi/>
        <w:spacing w:after="0"/>
        <w:jc w:val="both"/>
        <w:rPr>
          <w:rFonts w:ascii="Sakkal Majalla" w:eastAsia="Times New Roman" w:hAnsi="Sakkal Majalla" w:cs="Sakkal Majalla"/>
          <w:color w:val="000000"/>
          <w:sz w:val="28"/>
          <w:szCs w:val="28"/>
          <w:rtl/>
        </w:rPr>
      </w:pPr>
      <w:r w:rsidRPr="00D3655C">
        <w:rPr>
          <w:rFonts w:ascii="Sakkal Majalla" w:eastAsia="Times New Roman" w:hAnsi="Sakkal Majalla" w:cs="Sakkal Majalla"/>
          <w:color w:val="000000"/>
          <w:sz w:val="28"/>
          <w:szCs w:val="28"/>
          <w:rtl/>
        </w:rPr>
        <w:t>تبين النتائج أن هذا المحور و الذي يتعلق ب</w:t>
      </w:r>
      <w:r w:rsidR="00A47D92" w:rsidRPr="00D3655C">
        <w:rPr>
          <w:rFonts w:ascii="Sakkal Majalla" w:hAnsi="Sakkal Majalla" w:cs="Sakkal Majalla"/>
          <w:sz w:val="28"/>
          <w:szCs w:val="28"/>
          <w:rtl/>
          <w:lang w:val="en-GB" w:bidi="ar-DZ"/>
        </w:rPr>
        <w:t>ا</w:t>
      </w:r>
      <w:r w:rsidR="00A47D92" w:rsidRPr="00A47D92">
        <w:rPr>
          <w:rFonts w:ascii="Sakkal Majalla" w:hAnsi="Sakkal Majalla" w:cs="Sakkal Majalla"/>
          <w:sz w:val="28"/>
          <w:szCs w:val="28"/>
          <w:rtl/>
          <w:lang w:val="en-GB" w:bidi="ar-DZ"/>
        </w:rPr>
        <w:t>ل</w:t>
      </w:r>
      <w:r w:rsidR="00A47D92" w:rsidRPr="00A47D92">
        <w:rPr>
          <w:rFonts w:ascii="Sakkal Majalla" w:hAnsi="Sakkal Majalla" w:cs="Sakkal Majalla" w:hint="cs"/>
          <w:sz w:val="28"/>
          <w:szCs w:val="28"/>
          <w:rtl/>
          <w:lang w:val="en-GB" w:bidi="ar-DZ"/>
        </w:rPr>
        <w:t>تحديات</w:t>
      </w:r>
      <w:r w:rsidRPr="00D3655C">
        <w:rPr>
          <w:rFonts w:ascii="Sakkal Majalla" w:eastAsia="Times New Roman" w:hAnsi="Sakkal Majalla" w:cs="Sakkal Majalla"/>
          <w:color w:val="000000"/>
          <w:sz w:val="28"/>
          <w:szCs w:val="28"/>
          <w:rtl/>
        </w:rPr>
        <w:t xml:space="preserve"> المرتبطة بأطراف العملية التعليمية أن معظم أفراد عينة الدراسة يؤكدون بدرجة كبيرة على </w:t>
      </w:r>
      <w:r w:rsidR="00A47D92" w:rsidRPr="00D3655C">
        <w:rPr>
          <w:rFonts w:ascii="Sakkal Majalla" w:hAnsi="Sakkal Majalla" w:cs="Sakkal Majalla"/>
          <w:sz w:val="28"/>
          <w:szCs w:val="28"/>
          <w:rtl/>
          <w:lang w:val="en-GB" w:bidi="ar-DZ"/>
        </w:rPr>
        <w:t>ا</w:t>
      </w:r>
      <w:r w:rsidR="00A47D92" w:rsidRPr="00A47D92">
        <w:rPr>
          <w:rFonts w:ascii="Sakkal Majalla" w:hAnsi="Sakkal Majalla" w:cs="Sakkal Majalla"/>
          <w:sz w:val="28"/>
          <w:szCs w:val="28"/>
          <w:rtl/>
          <w:lang w:val="en-GB" w:bidi="ar-DZ"/>
        </w:rPr>
        <w:t>ل</w:t>
      </w:r>
      <w:r w:rsidR="00A47D92" w:rsidRPr="00A47D92">
        <w:rPr>
          <w:rFonts w:ascii="Sakkal Majalla" w:hAnsi="Sakkal Majalla" w:cs="Sakkal Majalla" w:hint="cs"/>
          <w:sz w:val="28"/>
          <w:szCs w:val="28"/>
          <w:rtl/>
          <w:lang w:val="en-GB" w:bidi="ar-DZ"/>
        </w:rPr>
        <w:t>تحديات</w:t>
      </w:r>
      <w:r w:rsidRPr="00D3655C">
        <w:rPr>
          <w:rFonts w:ascii="Sakkal Majalla" w:eastAsia="Times New Roman" w:hAnsi="Sakkal Majalla" w:cs="Sakkal Majalla"/>
          <w:color w:val="000000"/>
          <w:sz w:val="28"/>
          <w:szCs w:val="28"/>
          <w:rtl/>
        </w:rPr>
        <w:t xml:space="preserve"> التي تعترض عملهم في الإرشاد المدرسي فيما يخص  غياب وسائل الاتصال بالأولياء التي تمكن المستشار من التواصل مع هذه الفئة ، و كذا نقص الوعي لدى بعض الأولياء و ذلك بمحاولة التركيز فقط على الجذوع و الشعب المرغوبة، و عدم اهتمامهم بالمشاكل النفسية و الاجتماعية لأبنائهم إضافة إلى  انعدام الثقافة النفسية لدى التلاميذ جعلهم يحجمون عن التعامل مع المستشارين.</w:t>
      </w:r>
    </w:p>
    <w:p w:rsidR="006A26BE" w:rsidRPr="00D3655C" w:rsidRDefault="006A26BE" w:rsidP="007321A7">
      <w:pPr>
        <w:bidi/>
        <w:spacing w:after="0"/>
        <w:jc w:val="both"/>
        <w:rPr>
          <w:rFonts w:ascii="Sakkal Majalla" w:eastAsia="Times New Roman" w:hAnsi="Sakkal Majalla" w:cs="Sakkal Majalla"/>
          <w:color w:val="000000"/>
          <w:sz w:val="28"/>
          <w:szCs w:val="28"/>
          <w:rtl/>
        </w:rPr>
      </w:pPr>
      <w:r w:rsidRPr="00D3655C">
        <w:rPr>
          <w:rFonts w:ascii="Sakkal Majalla" w:eastAsia="Times New Roman" w:hAnsi="Sakkal Majalla" w:cs="Sakkal Majalla"/>
          <w:color w:val="000000"/>
          <w:sz w:val="28"/>
          <w:szCs w:val="28"/>
          <w:rtl/>
        </w:rPr>
        <w:t>كما تبين من الجد</w:t>
      </w:r>
      <w:r w:rsidR="00A47D92">
        <w:rPr>
          <w:rFonts w:ascii="Sakkal Majalla" w:eastAsia="Times New Roman" w:hAnsi="Sakkal Majalla" w:cs="Sakkal Majalla" w:hint="cs"/>
          <w:color w:val="000000"/>
          <w:sz w:val="28"/>
          <w:szCs w:val="28"/>
          <w:rtl/>
        </w:rPr>
        <w:t>و</w:t>
      </w:r>
      <w:r w:rsidRPr="00D3655C">
        <w:rPr>
          <w:rFonts w:ascii="Sakkal Majalla" w:eastAsia="Times New Roman" w:hAnsi="Sakkal Majalla" w:cs="Sakkal Majalla"/>
          <w:color w:val="000000"/>
          <w:sz w:val="28"/>
          <w:szCs w:val="28"/>
          <w:rtl/>
        </w:rPr>
        <w:t>ل أن أعلى متوسط حسابي للمحور الثاني قدر بــــــــــــ 4.49 للعبارة (06) " ضعف الوعي لدى التلميذ بأهمية العملية الإرشادية و حصر دور المستشار في القبول و التوجيه "، حيث أفاد 46 مستشار</w:t>
      </w:r>
      <w:r w:rsidR="00237B4A">
        <w:rPr>
          <w:rFonts w:ascii="Sakkal Majalla" w:eastAsia="Times New Roman" w:hAnsi="Sakkal Majalla" w:cs="Sakkal Majalla" w:hint="cs"/>
          <w:color w:val="000000"/>
          <w:sz w:val="28"/>
          <w:szCs w:val="28"/>
          <w:rtl/>
        </w:rPr>
        <w:t>ا</w:t>
      </w:r>
      <w:r w:rsidRPr="00D3655C">
        <w:rPr>
          <w:rFonts w:ascii="Sakkal Majalla" w:eastAsia="Times New Roman" w:hAnsi="Sakkal Majalla" w:cs="Sakkal Majalla"/>
          <w:color w:val="000000"/>
          <w:sz w:val="28"/>
          <w:szCs w:val="28"/>
          <w:rtl/>
        </w:rPr>
        <w:t xml:space="preserve"> من أفراد عينة الدراسة بأن عدم إدراك التلاميذ لأهمية السعي للخدمات الإرشادية التي تساعدهم من الناحية النفسية و التربوية يعيق بشكل كبير إنجاز العمل الإرشادي، كما نلاحظ أن أدنى متوسط حسابي للمحور الثاني كان بمقدار 3.24 للعبارة (08) " محاولة بعض المديرين إضفاء الطابع الإداري على عملية التوجيه و الإرشاد " حيث يرى 27 مستشار</w:t>
      </w:r>
      <w:r w:rsidR="00237B4A">
        <w:rPr>
          <w:rFonts w:ascii="Sakkal Majalla" w:eastAsia="Times New Roman" w:hAnsi="Sakkal Majalla" w:cs="Sakkal Majalla" w:hint="cs"/>
          <w:color w:val="000000"/>
          <w:sz w:val="28"/>
          <w:szCs w:val="28"/>
          <w:rtl/>
        </w:rPr>
        <w:t>ا</w:t>
      </w:r>
      <w:r w:rsidRPr="00D3655C">
        <w:rPr>
          <w:rFonts w:ascii="Sakkal Majalla" w:eastAsia="Times New Roman" w:hAnsi="Sakkal Majalla" w:cs="Sakkal Majalla"/>
          <w:color w:val="000000"/>
          <w:sz w:val="28"/>
          <w:szCs w:val="28"/>
          <w:rtl/>
        </w:rPr>
        <w:t xml:space="preserve"> من أفراد عينة الدراسة أن من معيقات العمل الإرشادي حصره في العمل الإداري.</w:t>
      </w:r>
    </w:p>
    <w:p w:rsidR="006A26BE" w:rsidRPr="00D3655C" w:rsidRDefault="006A26BE" w:rsidP="00A47D92">
      <w:pPr>
        <w:bidi/>
        <w:spacing w:after="0"/>
        <w:jc w:val="both"/>
        <w:rPr>
          <w:rFonts w:ascii="Sakkal Majalla" w:eastAsia="Times New Roman" w:hAnsi="Sakkal Majalla" w:cs="Sakkal Majalla"/>
          <w:color w:val="000000"/>
          <w:sz w:val="28"/>
          <w:szCs w:val="28"/>
          <w:rtl/>
        </w:rPr>
      </w:pPr>
      <w:r w:rsidRPr="00D3655C">
        <w:rPr>
          <w:rFonts w:ascii="Sakkal Majalla" w:eastAsia="Times New Roman" w:hAnsi="Sakkal Majalla" w:cs="Sakkal Majalla"/>
          <w:color w:val="000000"/>
          <w:sz w:val="28"/>
          <w:szCs w:val="28"/>
          <w:rtl/>
        </w:rPr>
        <w:t xml:space="preserve">تبين النتائج أن هذا المحور و الذي يتعلق </w:t>
      </w:r>
      <w:r w:rsidR="00A47D92" w:rsidRPr="00D3655C">
        <w:rPr>
          <w:rFonts w:ascii="Sakkal Majalla" w:hAnsi="Sakkal Majalla" w:cs="Sakkal Majalla"/>
          <w:sz w:val="28"/>
          <w:szCs w:val="28"/>
          <w:rtl/>
          <w:lang w:val="en-GB" w:bidi="ar-DZ"/>
        </w:rPr>
        <w:t>ا</w:t>
      </w:r>
      <w:r w:rsidR="00A47D92" w:rsidRPr="00A47D92">
        <w:rPr>
          <w:rFonts w:ascii="Sakkal Majalla" w:hAnsi="Sakkal Majalla" w:cs="Sakkal Majalla"/>
          <w:sz w:val="28"/>
          <w:szCs w:val="28"/>
          <w:rtl/>
          <w:lang w:val="en-GB" w:bidi="ar-DZ"/>
        </w:rPr>
        <w:t>ل</w:t>
      </w:r>
      <w:r w:rsidR="00A47D92" w:rsidRPr="00A47D92">
        <w:rPr>
          <w:rFonts w:ascii="Sakkal Majalla" w:hAnsi="Sakkal Majalla" w:cs="Sakkal Majalla" w:hint="cs"/>
          <w:sz w:val="28"/>
          <w:szCs w:val="28"/>
          <w:rtl/>
          <w:lang w:val="en-GB" w:bidi="ar-DZ"/>
        </w:rPr>
        <w:t>تحديات</w:t>
      </w:r>
      <w:r w:rsidRPr="00D3655C">
        <w:rPr>
          <w:rFonts w:ascii="Sakkal Majalla" w:eastAsia="Times New Roman" w:hAnsi="Sakkal Majalla" w:cs="Sakkal Majalla"/>
          <w:color w:val="000000"/>
          <w:sz w:val="28"/>
          <w:szCs w:val="28"/>
          <w:rtl/>
        </w:rPr>
        <w:t xml:space="preserve"> المتعلقة باتجاهات العاملين في بيئة العمل</w:t>
      </w:r>
      <w:r w:rsidRPr="00D3655C">
        <w:rPr>
          <w:rFonts w:ascii="Sakkal Majalla" w:eastAsia="Times New Roman" w:hAnsi="Sakkal Majalla" w:cs="Sakkal Majalla"/>
          <w:color w:val="000000"/>
          <w:sz w:val="28"/>
          <w:szCs w:val="28"/>
        </w:rPr>
        <w:t xml:space="preserve"> </w:t>
      </w:r>
      <w:r w:rsidRPr="00D3655C">
        <w:rPr>
          <w:rFonts w:ascii="Sakkal Majalla" w:eastAsia="Times New Roman" w:hAnsi="Sakkal Majalla" w:cs="Sakkal Majalla"/>
          <w:color w:val="000000"/>
          <w:sz w:val="28"/>
          <w:szCs w:val="28"/>
          <w:rtl/>
        </w:rPr>
        <w:t xml:space="preserve">نحو مهنة مستشار التوجيه أن معظم أفراد عينة الدراسة يؤكدون بدرجة كبيرة على </w:t>
      </w:r>
      <w:r w:rsidR="00A47D92" w:rsidRPr="00D3655C">
        <w:rPr>
          <w:rFonts w:ascii="Sakkal Majalla" w:hAnsi="Sakkal Majalla" w:cs="Sakkal Majalla"/>
          <w:sz w:val="28"/>
          <w:szCs w:val="28"/>
          <w:rtl/>
          <w:lang w:val="en-GB" w:bidi="ar-DZ"/>
        </w:rPr>
        <w:t>ا</w:t>
      </w:r>
      <w:r w:rsidR="00A47D92" w:rsidRPr="00A47D92">
        <w:rPr>
          <w:rFonts w:ascii="Sakkal Majalla" w:hAnsi="Sakkal Majalla" w:cs="Sakkal Majalla"/>
          <w:sz w:val="28"/>
          <w:szCs w:val="28"/>
          <w:rtl/>
          <w:lang w:val="en-GB" w:bidi="ar-DZ"/>
        </w:rPr>
        <w:t>ل</w:t>
      </w:r>
      <w:r w:rsidR="00A47D92" w:rsidRPr="00A47D92">
        <w:rPr>
          <w:rFonts w:ascii="Sakkal Majalla" w:hAnsi="Sakkal Majalla" w:cs="Sakkal Majalla" w:hint="cs"/>
          <w:sz w:val="28"/>
          <w:szCs w:val="28"/>
          <w:rtl/>
          <w:lang w:val="en-GB" w:bidi="ar-DZ"/>
        </w:rPr>
        <w:t>تحديات</w:t>
      </w:r>
      <w:r w:rsidRPr="00D3655C">
        <w:rPr>
          <w:rFonts w:ascii="Sakkal Majalla" w:eastAsia="Times New Roman" w:hAnsi="Sakkal Majalla" w:cs="Sakkal Majalla"/>
          <w:color w:val="000000"/>
          <w:sz w:val="28"/>
          <w:szCs w:val="28"/>
          <w:rtl/>
        </w:rPr>
        <w:t xml:space="preserve"> التي تعترض عملهم في الإرشاد المدرسي فيما يخص ضعف الوعي لدى التلميذ بأهمية العملية الإرشادية و حصر دور المستشار في القبول و التوجيه ، و كذا انعدام الوعي لدى بعض مديري المؤسسات التعليمية بدور المستشار و بأهمية العمل الإرشادي، و محاولة حصره في العمل الإداري، إضافة إلى وجود نزعة لدى شركاء </w:t>
      </w:r>
      <w:r w:rsidRPr="00D3655C">
        <w:rPr>
          <w:rFonts w:ascii="Sakkal Majalla" w:eastAsia="Times New Roman" w:hAnsi="Sakkal Majalla" w:cs="Sakkal Majalla"/>
          <w:color w:val="000000"/>
          <w:sz w:val="28"/>
          <w:szCs w:val="28"/>
          <w:rtl/>
        </w:rPr>
        <w:lastRenderedPageBreak/>
        <w:t>العملية التربوية في إخفاء المشاكل و السلوكات غي</w:t>
      </w:r>
      <w:r w:rsidR="00493FF1">
        <w:rPr>
          <w:rFonts w:ascii="Sakkal Majalla" w:eastAsia="Times New Roman" w:hAnsi="Sakkal Majalla" w:cs="Sakkal Majalla"/>
          <w:color w:val="000000"/>
          <w:sz w:val="28"/>
          <w:szCs w:val="28"/>
          <w:rtl/>
        </w:rPr>
        <w:t>ر مرغوبة، وعدم التحمس للتقارب و</w:t>
      </w:r>
      <w:r w:rsidRPr="00D3655C">
        <w:rPr>
          <w:rFonts w:ascii="Sakkal Majalla" w:eastAsia="Times New Roman" w:hAnsi="Sakkal Majalla" w:cs="Sakkal Majalla"/>
          <w:color w:val="000000"/>
          <w:sz w:val="28"/>
          <w:szCs w:val="28"/>
          <w:rtl/>
        </w:rPr>
        <w:t>التنسيق مع مستشار التوجيه لكونه عنصر جديد بالنسبة لهم</w:t>
      </w:r>
    </w:p>
    <w:p w:rsidR="006A26BE" w:rsidRPr="00D3655C" w:rsidRDefault="006A26BE" w:rsidP="007321A7">
      <w:pPr>
        <w:bidi/>
        <w:spacing w:after="0"/>
        <w:jc w:val="both"/>
        <w:rPr>
          <w:rFonts w:ascii="Sakkal Majalla" w:hAnsi="Sakkal Majalla" w:cs="Sakkal Majalla"/>
          <w:b/>
          <w:bCs/>
          <w:sz w:val="28"/>
          <w:szCs w:val="28"/>
          <w:rtl/>
          <w:lang w:bidi="ar-DZ"/>
        </w:rPr>
      </w:pPr>
      <w:r w:rsidRPr="00D3655C">
        <w:rPr>
          <w:rFonts w:ascii="Sakkal Majalla" w:hAnsi="Sakkal Majalla" w:cs="Sakkal Majalla"/>
          <w:b/>
          <w:bCs/>
          <w:sz w:val="28"/>
          <w:szCs w:val="28"/>
          <w:rtl/>
          <w:lang w:bidi="ar-DZ"/>
        </w:rPr>
        <w:t>7: النتائج</w:t>
      </w:r>
    </w:p>
    <w:p w:rsidR="006A26BE" w:rsidRPr="00D3655C" w:rsidRDefault="006A26BE" w:rsidP="00815F36">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انطلاقا من هذه النتائج يمكننا تحديد مجموعة من </w:t>
      </w:r>
      <w:r w:rsidR="00815F36">
        <w:rPr>
          <w:rFonts w:ascii="Sakkal Majalla" w:hAnsi="Sakkal Majalla" w:cs="Sakkal Majalla" w:hint="cs"/>
          <w:sz w:val="28"/>
          <w:szCs w:val="28"/>
          <w:rtl/>
          <w:lang w:bidi="ar-DZ"/>
        </w:rPr>
        <w:t>التحديات  كانت بمثابة معيقات</w:t>
      </w:r>
      <w:r w:rsidRPr="00D3655C">
        <w:rPr>
          <w:rFonts w:ascii="Sakkal Majalla" w:hAnsi="Sakkal Majalla" w:cs="Sakkal Majalla"/>
          <w:sz w:val="28"/>
          <w:szCs w:val="28"/>
          <w:rtl/>
          <w:lang w:bidi="ar-DZ"/>
        </w:rPr>
        <w:t xml:space="preserve"> و </w:t>
      </w:r>
      <w:r w:rsidR="00815F36">
        <w:rPr>
          <w:rFonts w:ascii="Sakkal Majalla" w:hAnsi="Sakkal Majalla" w:cs="Sakkal Majalla" w:hint="cs"/>
          <w:sz w:val="28"/>
          <w:szCs w:val="28"/>
          <w:rtl/>
          <w:lang w:bidi="ar-DZ"/>
        </w:rPr>
        <w:t>صعوبات</w:t>
      </w:r>
      <w:r w:rsidRPr="00D3655C">
        <w:rPr>
          <w:rFonts w:ascii="Sakkal Majalla" w:hAnsi="Sakkal Majalla" w:cs="Sakkal Majalla"/>
          <w:sz w:val="28"/>
          <w:szCs w:val="28"/>
          <w:rtl/>
          <w:lang w:bidi="ar-DZ"/>
        </w:rPr>
        <w:t xml:space="preserve"> </w:t>
      </w:r>
      <w:r w:rsidR="00815F36">
        <w:rPr>
          <w:rFonts w:ascii="Sakkal Majalla" w:hAnsi="Sakkal Majalla" w:cs="Sakkal Majalla" w:hint="cs"/>
          <w:sz w:val="28"/>
          <w:szCs w:val="28"/>
          <w:rtl/>
          <w:lang w:bidi="ar-DZ"/>
        </w:rPr>
        <w:t>حدت</w:t>
      </w:r>
      <w:r w:rsidRPr="00D3655C">
        <w:rPr>
          <w:rFonts w:ascii="Sakkal Majalla" w:hAnsi="Sakkal Majalla" w:cs="Sakkal Majalla"/>
          <w:sz w:val="28"/>
          <w:szCs w:val="28"/>
          <w:rtl/>
          <w:lang w:bidi="ar-DZ"/>
        </w:rPr>
        <w:t xml:space="preserve"> من درجة العمل الإرشادي و الذي </w:t>
      </w:r>
      <w:r w:rsidR="00815F36">
        <w:rPr>
          <w:rFonts w:ascii="Sakkal Majalla" w:hAnsi="Sakkal Majalla" w:cs="Sakkal Majalla"/>
          <w:sz w:val="28"/>
          <w:szCs w:val="28"/>
          <w:rtl/>
          <w:lang w:bidi="ar-DZ"/>
        </w:rPr>
        <w:t>يفترض أن يكون المهمة الأساسية و</w:t>
      </w:r>
      <w:r w:rsidRPr="00D3655C">
        <w:rPr>
          <w:rFonts w:ascii="Sakkal Majalla" w:hAnsi="Sakkal Majalla" w:cs="Sakkal Majalla"/>
          <w:sz w:val="28"/>
          <w:szCs w:val="28"/>
          <w:rtl/>
          <w:lang w:bidi="ar-DZ"/>
        </w:rPr>
        <w:t>الأولى في عمل المستشار  لتطابقه</w:t>
      </w:r>
      <w:r w:rsidR="007A0120">
        <w:rPr>
          <w:rFonts w:ascii="Sakkal Majalla" w:hAnsi="Sakkal Majalla" w:cs="Sakkal Majalla"/>
          <w:sz w:val="28"/>
          <w:szCs w:val="28"/>
          <w:rtl/>
          <w:lang w:bidi="ar-DZ"/>
        </w:rPr>
        <w:t xml:space="preserve"> مع مواصفاته العلمية و المهارية</w:t>
      </w:r>
      <w:r w:rsidRPr="00D3655C">
        <w:rPr>
          <w:rFonts w:ascii="Sakkal Majalla" w:hAnsi="Sakkal Majalla" w:cs="Sakkal Majalla"/>
          <w:sz w:val="28"/>
          <w:szCs w:val="28"/>
          <w:rtl/>
          <w:lang w:bidi="ar-DZ"/>
        </w:rPr>
        <w:t xml:space="preserve"> و حاجات المؤسسات التعليمية لنوعية هذا النشاط</w:t>
      </w:r>
      <w:r w:rsidR="007A0120">
        <w:rPr>
          <w:rFonts w:ascii="Sakkal Majalla" w:hAnsi="Sakkal Majalla" w:cs="Sakkal Majalla" w:hint="cs"/>
          <w:sz w:val="28"/>
          <w:szCs w:val="28"/>
          <w:rtl/>
          <w:lang w:bidi="ar-DZ"/>
        </w:rPr>
        <w:t>، حيث</w:t>
      </w:r>
      <w:r w:rsidR="00815F36">
        <w:rPr>
          <w:rFonts w:ascii="Sakkal Majalla" w:hAnsi="Sakkal Majalla" w:cs="Sakkal Majalla" w:hint="cs"/>
          <w:sz w:val="28"/>
          <w:szCs w:val="28"/>
          <w:rtl/>
          <w:lang w:bidi="ar-DZ"/>
        </w:rPr>
        <w:t>:</w:t>
      </w:r>
      <w:r w:rsidRPr="00D3655C">
        <w:rPr>
          <w:rFonts w:ascii="Sakkal Majalla" w:hAnsi="Sakkal Majalla" w:cs="Sakkal Majalla"/>
          <w:sz w:val="28"/>
          <w:szCs w:val="28"/>
          <w:rtl/>
          <w:lang w:bidi="ar-DZ"/>
        </w:rPr>
        <w:t xml:space="preserve"> </w:t>
      </w:r>
    </w:p>
    <w:p w:rsidR="006A26BE" w:rsidRPr="00D3655C" w:rsidRDefault="007A0120" w:rsidP="00237B4A">
      <w:pPr>
        <w:bidi/>
        <w:spacing w:after="0"/>
        <w:jc w:val="both"/>
        <w:rPr>
          <w:rFonts w:ascii="Sakkal Majalla" w:hAnsi="Sakkal Majalla" w:cs="Sakkal Majalla"/>
          <w:sz w:val="28"/>
          <w:szCs w:val="28"/>
          <w:rtl/>
          <w:lang w:val="en-GB" w:bidi="ar-DZ"/>
        </w:rPr>
      </w:pPr>
      <w:r>
        <w:rPr>
          <w:rFonts w:ascii="Sakkal Majalla" w:hAnsi="Sakkal Majalla" w:cs="Sakkal Majalla" w:hint="cs"/>
          <w:sz w:val="28"/>
          <w:szCs w:val="28"/>
          <w:rtl/>
          <w:lang w:val="en-GB" w:bidi="ar-DZ"/>
        </w:rPr>
        <w:t xml:space="preserve">- </w:t>
      </w:r>
      <w:r w:rsidR="006A26BE" w:rsidRPr="00D3655C">
        <w:rPr>
          <w:rFonts w:ascii="Sakkal Majalla" w:hAnsi="Sakkal Majalla" w:cs="Sakkal Majalla"/>
          <w:sz w:val="28"/>
          <w:szCs w:val="28"/>
          <w:rtl/>
          <w:lang w:val="en-GB" w:bidi="ar-DZ"/>
        </w:rPr>
        <w:t>يرى مستشار</w:t>
      </w:r>
      <w:r w:rsidR="00237B4A">
        <w:rPr>
          <w:rFonts w:ascii="Sakkal Majalla" w:hAnsi="Sakkal Majalla" w:cs="Sakkal Majalla" w:hint="cs"/>
          <w:sz w:val="28"/>
          <w:szCs w:val="28"/>
          <w:rtl/>
          <w:lang w:val="en-GB" w:bidi="ar-DZ"/>
        </w:rPr>
        <w:t>و</w:t>
      </w:r>
      <w:r w:rsidR="006A26BE" w:rsidRPr="00D3655C">
        <w:rPr>
          <w:rFonts w:ascii="Sakkal Majalla" w:hAnsi="Sakkal Majalla" w:cs="Sakkal Majalla"/>
          <w:sz w:val="28"/>
          <w:szCs w:val="28"/>
          <w:rtl/>
          <w:lang w:val="en-GB" w:bidi="ar-DZ"/>
        </w:rPr>
        <w:t xml:space="preserve"> التوجيه المدرسي و المهني لولاية ميل</w:t>
      </w:r>
      <w:r>
        <w:rPr>
          <w:rFonts w:ascii="Sakkal Majalla" w:hAnsi="Sakkal Majalla" w:cs="Sakkal Majalla"/>
          <w:sz w:val="28"/>
          <w:szCs w:val="28"/>
          <w:rtl/>
          <w:lang w:val="en-GB" w:bidi="ar-DZ"/>
        </w:rPr>
        <w:t>ة أن لتبياين الكفايات الشخصية (</w:t>
      </w:r>
      <w:r w:rsidR="00815F36">
        <w:rPr>
          <w:rFonts w:ascii="Sakkal Majalla" w:hAnsi="Sakkal Majalla" w:cs="Sakkal Majalla" w:hint="cs"/>
          <w:sz w:val="28"/>
          <w:szCs w:val="28"/>
          <w:rtl/>
          <w:lang w:val="en-GB" w:bidi="ar-DZ"/>
        </w:rPr>
        <w:t>التحديات</w:t>
      </w:r>
      <w:r w:rsidR="006A26BE" w:rsidRPr="00D3655C">
        <w:rPr>
          <w:rFonts w:ascii="Sakkal Majalla" w:hAnsi="Sakkal Majalla" w:cs="Sakkal Majalla"/>
          <w:sz w:val="28"/>
          <w:szCs w:val="28"/>
          <w:rtl/>
          <w:lang w:val="en-GB" w:bidi="ar-DZ"/>
        </w:rPr>
        <w:t xml:space="preserve"> المتعلقة بالمستشار) دور</w:t>
      </w:r>
      <w:r w:rsidR="00237B4A">
        <w:rPr>
          <w:rFonts w:ascii="Sakkal Majalla" w:hAnsi="Sakkal Majalla" w:cs="Sakkal Majalla" w:hint="cs"/>
          <w:sz w:val="28"/>
          <w:szCs w:val="28"/>
          <w:rtl/>
          <w:lang w:val="en-GB" w:bidi="ar-DZ"/>
        </w:rPr>
        <w:t>ا</w:t>
      </w:r>
      <w:r w:rsidR="006A26BE" w:rsidRPr="00D3655C">
        <w:rPr>
          <w:rFonts w:ascii="Sakkal Majalla" w:hAnsi="Sakkal Majalla" w:cs="Sakkal Majalla"/>
          <w:sz w:val="28"/>
          <w:szCs w:val="28"/>
          <w:rtl/>
          <w:lang w:val="en-GB" w:bidi="ar-DZ"/>
        </w:rPr>
        <w:t xml:space="preserve"> كبير</w:t>
      </w:r>
      <w:r w:rsidR="00237B4A">
        <w:rPr>
          <w:rFonts w:ascii="Sakkal Majalla" w:hAnsi="Sakkal Majalla" w:cs="Sakkal Majalla" w:hint="cs"/>
          <w:sz w:val="28"/>
          <w:szCs w:val="28"/>
          <w:rtl/>
          <w:lang w:val="en-GB" w:bidi="ar-DZ"/>
        </w:rPr>
        <w:t>ا</w:t>
      </w:r>
      <w:r w:rsidR="006A26BE" w:rsidRPr="00D3655C">
        <w:rPr>
          <w:rFonts w:ascii="Sakkal Majalla" w:hAnsi="Sakkal Majalla" w:cs="Sakkal Majalla"/>
          <w:sz w:val="28"/>
          <w:szCs w:val="28"/>
          <w:rtl/>
          <w:lang w:val="en-GB" w:bidi="ar-DZ"/>
        </w:rPr>
        <w:t xml:space="preserve"> في إعاقة عملية الإرشاد المدرسي.</w:t>
      </w:r>
    </w:p>
    <w:p w:rsidR="006A26BE" w:rsidRPr="00D3655C" w:rsidRDefault="006A26BE" w:rsidP="00237B4A">
      <w:pPr>
        <w:bidi/>
        <w:spacing w:after="0"/>
        <w:jc w:val="both"/>
        <w:rPr>
          <w:rFonts w:ascii="Sakkal Majalla" w:hAnsi="Sakkal Majalla" w:cs="Sakkal Majalla"/>
          <w:sz w:val="28"/>
          <w:szCs w:val="28"/>
          <w:rtl/>
          <w:lang w:val="en-GB" w:bidi="ar-DZ"/>
        </w:rPr>
      </w:pPr>
      <w:r w:rsidRPr="00D3655C">
        <w:rPr>
          <w:rFonts w:ascii="Sakkal Majalla" w:hAnsi="Sakkal Majalla" w:cs="Sakkal Majalla"/>
          <w:sz w:val="28"/>
          <w:szCs w:val="28"/>
          <w:rtl/>
          <w:lang w:val="en-GB" w:bidi="ar-DZ"/>
        </w:rPr>
        <w:t>- كما يؤكد المستشار</w:t>
      </w:r>
      <w:r w:rsidR="00237B4A">
        <w:rPr>
          <w:rFonts w:ascii="Sakkal Majalla" w:hAnsi="Sakkal Majalla" w:cs="Sakkal Majalla" w:hint="cs"/>
          <w:sz w:val="28"/>
          <w:szCs w:val="28"/>
          <w:rtl/>
          <w:lang w:val="en-GB" w:bidi="ar-DZ"/>
        </w:rPr>
        <w:t>و</w:t>
      </w:r>
      <w:r w:rsidRPr="00D3655C">
        <w:rPr>
          <w:rFonts w:ascii="Sakkal Majalla" w:hAnsi="Sakkal Majalla" w:cs="Sakkal Majalla"/>
          <w:sz w:val="28"/>
          <w:szCs w:val="28"/>
          <w:rtl/>
          <w:lang w:val="en-GB" w:bidi="ar-DZ"/>
        </w:rPr>
        <w:t xml:space="preserve">ن بدرجة كبيرة على أن للبيئة التنظيمية السائدة في مؤسسات العمل ( </w:t>
      </w:r>
      <w:r w:rsidR="00815F36">
        <w:rPr>
          <w:rFonts w:ascii="Sakkal Majalla" w:hAnsi="Sakkal Majalla" w:cs="Sakkal Majalla" w:hint="cs"/>
          <w:sz w:val="28"/>
          <w:szCs w:val="28"/>
          <w:rtl/>
          <w:lang w:val="en-GB" w:bidi="ar-DZ"/>
        </w:rPr>
        <w:t>التحديات</w:t>
      </w:r>
      <w:r w:rsidRPr="00D3655C">
        <w:rPr>
          <w:rFonts w:ascii="Sakkal Majalla" w:hAnsi="Sakkal Majalla" w:cs="Sakkal Majalla"/>
          <w:sz w:val="28"/>
          <w:szCs w:val="28"/>
          <w:rtl/>
          <w:lang w:val="en-GB" w:bidi="ar-DZ"/>
        </w:rPr>
        <w:t xml:space="preserve"> التنظيمية و المادية، ال</w:t>
      </w:r>
      <w:r w:rsidR="000D0673">
        <w:rPr>
          <w:rFonts w:ascii="Sakkal Majalla" w:hAnsi="Sakkal Majalla" w:cs="Sakkal Majalla" w:hint="cs"/>
          <w:sz w:val="28"/>
          <w:szCs w:val="28"/>
          <w:rtl/>
          <w:lang w:val="en-GB" w:bidi="ar-DZ"/>
        </w:rPr>
        <w:t>صعوبات</w:t>
      </w:r>
      <w:r w:rsidRPr="00D3655C">
        <w:rPr>
          <w:rFonts w:ascii="Sakkal Majalla" w:hAnsi="Sakkal Majalla" w:cs="Sakkal Majalla"/>
          <w:sz w:val="28"/>
          <w:szCs w:val="28"/>
          <w:rtl/>
          <w:lang w:val="en-GB" w:bidi="ar-DZ"/>
        </w:rPr>
        <w:t xml:space="preserve"> المتعلقة بالإطار التشريعي للعمل الإرشادي) دور في إعاقة عملية الإرشاد المدرسي، ذلك أن </w:t>
      </w:r>
      <w:r w:rsidRPr="00D3655C">
        <w:rPr>
          <w:rFonts w:ascii="Sakkal Majalla" w:hAnsi="Sakkal Majalla" w:cs="Sakkal Majalla"/>
          <w:sz w:val="28"/>
          <w:szCs w:val="28"/>
          <w:rtl/>
          <w:lang w:bidi="ar-DZ"/>
        </w:rPr>
        <w:t xml:space="preserve">أهم الصعوبات التي تحول دون تطبيق هذا البرنامج هي ذات طابع إداري بيروقراطي نتيجة الغموض في تحديد </w:t>
      </w:r>
      <w:r w:rsidR="007A0120">
        <w:rPr>
          <w:rFonts w:ascii="Sakkal Majalla" w:hAnsi="Sakkal Majalla" w:cs="Sakkal Majalla" w:hint="cs"/>
          <w:sz w:val="28"/>
          <w:szCs w:val="28"/>
          <w:rtl/>
          <w:lang w:bidi="ar-DZ"/>
        </w:rPr>
        <w:t>أ</w:t>
      </w:r>
      <w:r w:rsidRPr="00D3655C">
        <w:rPr>
          <w:rFonts w:ascii="Sakkal Majalla" w:hAnsi="Sakkal Majalla" w:cs="Sakkal Majalla"/>
          <w:sz w:val="28"/>
          <w:szCs w:val="28"/>
          <w:rtl/>
          <w:lang w:bidi="ar-DZ"/>
        </w:rPr>
        <w:t>دوار مستشاري التوجيه المدرسي في مؤسسات العمل، يليها انعدام الوسائل المادية الكفيلة بأداء هذه الأنشطة</w:t>
      </w:r>
      <w:r w:rsidR="00995553">
        <w:rPr>
          <w:rFonts w:ascii="Sakkal Majalla" w:hAnsi="Sakkal Majalla" w:cs="Sakkal Majalla" w:hint="cs"/>
          <w:sz w:val="28"/>
          <w:szCs w:val="28"/>
          <w:rtl/>
          <w:lang w:bidi="ar-DZ"/>
        </w:rPr>
        <w:t>.</w:t>
      </w:r>
      <w:r w:rsidRPr="007A0120">
        <w:rPr>
          <w:rFonts w:ascii="Sakkal Majalla" w:hAnsi="Sakkal Majalla" w:cs="Sakkal Majalla"/>
          <w:color w:val="FF0000"/>
          <w:sz w:val="28"/>
          <w:szCs w:val="28"/>
          <w:rtl/>
          <w:lang w:bidi="ar-DZ"/>
        </w:rPr>
        <w:t xml:space="preserve"> </w:t>
      </w:r>
    </w:p>
    <w:p w:rsidR="006A26BE" w:rsidRDefault="006A26BE" w:rsidP="000D0673">
      <w:pPr>
        <w:bidi/>
        <w:spacing w:after="0"/>
        <w:jc w:val="both"/>
        <w:rPr>
          <w:rFonts w:ascii="Sakkal Majalla" w:hAnsi="Sakkal Majalla" w:cs="Sakkal Majalla"/>
          <w:color w:val="FF0000"/>
          <w:sz w:val="28"/>
          <w:szCs w:val="28"/>
          <w:rtl/>
          <w:lang w:bidi="ar-DZ"/>
        </w:rPr>
      </w:pPr>
      <w:r w:rsidRPr="00D3655C">
        <w:rPr>
          <w:rFonts w:ascii="Sakkal Majalla" w:hAnsi="Sakkal Majalla" w:cs="Sakkal Majalla"/>
          <w:sz w:val="28"/>
          <w:szCs w:val="28"/>
          <w:rtl/>
          <w:lang w:val="en-GB" w:bidi="ar-DZ"/>
        </w:rPr>
        <w:t>- كما يؤكدون أيضا بدرجة كبيرة على أن للأطراف المختلفة المساهمة في العمل الإرشادي (</w:t>
      </w:r>
      <w:r w:rsidR="00815F36">
        <w:rPr>
          <w:rFonts w:ascii="Sakkal Majalla" w:hAnsi="Sakkal Majalla" w:cs="Sakkal Majalla" w:hint="cs"/>
          <w:sz w:val="28"/>
          <w:szCs w:val="28"/>
          <w:rtl/>
          <w:lang w:val="en-GB" w:bidi="ar-DZ"/>
        </w:rPr>
        <w:t>التحديات</w:t>
      </w:r>
      <w:r w:rsidRPr="00D3655C">
        <w:rPr>
          <w:rFonts w:ascii="Sakkal Majalla" w:hAnsi="Sakkal Majalla" w:cs="Sakkal Majalla"/>
          <w:sz w:val="28"/>
          <w:szCs w:val="28"/>
          <w:rtl/>
          <w:lang w:val="en-GB" w:bidi="ar-DZ"/>
        </w:rPr>
        <w:t xml:space="preserve"> المرتبطة بأطراف العملية التعليمية " التلاميذ، الأولياء..."، </w:t>
      </w:r>
      <w:r w:rsidR="000D0673" w:rsidRPr="00D3655C">
        <w:rPr>
          <w:rFonts w:ascii="Sakkal Majalla" w:hAnsi="Sakkal Majalla" w:cs="Sakkal Majalla"/>
          <w:sz w:val="28"/>
          <w:szCs w:val="28"/>
          <w:rtl/>
          <w:lang w:val="en-GB" w:bidi="ar-DZ"/>
        </w:rPr>
        <w:t>ا</w:t>
      </w:r>
      <w:r w:rsidR="000D0673" w:rsidRPr="00A47D92">
        <w:rPr>
          <w:rFonts w:ascii="Sakkal Majalla" w:hAnsi="Sakkal Majalla" w:cs="Sakkal Majalla"/>
          <w:sz w:val="28"/>
          <w:szCs w:val="28"/>
          <w:rtl/>
          <w:lang w:val="en-GB" w:bidi="ar-DZ"/>
        </w:rPr>
        <w:t>ل</w:t>
      </w:r>
      <w:r w:rsidR="000D0673" w:rsidRPr="00A47D92">
        <w:rPr>
          <w:rFonts w:ascii="Sakkal Majalla" w:hAnsi="Sakkal Majalla" w:cs="Sakkal Majalla" w:hint="cs"/>
          <w:sz w:val="28"/>
          <w:szCs w:val="28"/>
          <w:rtl/>
          <w:lang w:val="en-GB" w:bidi="ar-DZ"/>
        </w:rPr>
        <w:t>تحديات</w:t>
      </w:r>
      <w:r w:rsidRPr="00D3655C">
        <w:rPr>
          <w:rFonts w:ascii="Sakkal Majalla" w:hAnsi="Sakkal Majalla" w:cs="Sakkal Majalla"/>
          <w:sz w:val="28"/>
          <w:szCs w:val="28"/>
          <w:rtl/>
          <w:lang w:val="en-GB" w:bidi="ar-DZ"/>
        </w:rPr>
        <w:t xml:space="preserve"> المتعلقة باتجاهات العاملين في بيئة العمل</w:t>
      </w:r>
      <w:r w:rsidRPr="00D3655C">
        <w:rPr>
          <w:rFonts w:ascii="Sakkal Majalla" w:hAnsi="Sakkal Majalla" w:cs="Sakkal Majalla"/>
          <w:sz w:val="28"/>
          <w:szCs w:val="28"/>
          <w:lang w:bidi="ar-DZ"/>
        </w:rPr>
        <w:t xml:space="preserve"> </w:t>
      </w:r>
      <w:r w:rsidRPr="00D3655C">
        <w:rPr>
          <w:rFonts w:ascii="Sakkal Majalla" w:hAnsi="Sakkal Majalla" w:cs="Sakkal Majalla"/>
          <w:sz w:val="28"/>
          <w:szCs w:val="28"/>
          <w:rtl/>
          <w:lang w:val="en-US" w:bidi="ar-DZ"/>
        </w:rPr>
        <w:t>نحو مهنة مستشار التوجيه</w:t>
      </w:r>
      <w:r w:rsidRPr="00D3655C">
        <w:rPr>
          <w:rFonts w:ascii="Sakkal Majalla" w:hAnsi="Sakkal Majalla" w:cs="Sakkal Majalla"/>
          <w:sz w:val="28"/>
          <w:szCs w:val="28"/>
          <w:rtl/>
          <w:lang w:val="en-GB" w:bidi="ar-DZ"/>
        </w:rPr>
        <w:t>) دور في إعاقة عملية الإرشاد المدرسي،</w:t>
      </w:r>
      <w:r w:rsidR="007A0120">
        <w:rPr>
          <w:rFonts w:ascii="Sakkal Majalla" w:hAnsi="Sakkal Majalla" w:cs="Sakkal Majalla" w:hint="cs"/>
          <w:sz w:val="28"/>
          <w:szCs w:val="28"/>
          <w:rtl/>
          <w:lang w:val="en-GB" w:bidi="ar-DZ"/>
        </w:rPr>
        <w:t xml:space="preserve"> </w:t>
      </w:r>
      <w:r w:rsidR="00995553">
        <w:rPr>
          <w:rFonts w:ascii="Sakkal Majalla" w:hAnsi="Sakkal Majalla" w:cs="Sakkal Majalla" w:hint="cs"/>
          <w:sz w:val="28"/>
          <w:szCs w:val="28"/>
          <w:rtl/>
          <w:lang w:val="en-GB" w:bidi="ar-DZ"/>
        </w:rPr>
        <w:t>حيث أن</w:t>
      </w:r>
      <w:r w:rsidRPr="00D3655C">
        <w:rPr>
          <w:rFonts w:ascii="Sakkal Majalla" w:hAnsi="Sakkal Majalla" w:cs="Sakkal Majalla"/>
          <w:sz w:val="28"/>
          <w:szCs w:val="28"/>
          <w:rtl/>
          <w:lang w:val="en-GB" w:bidi="ar-DZ"/>
        </w:rPr>
        <w:t xml:space="preserve"> </w:t>
      </w:r>
      <w:r w:rsidR="00995553">
        <w:rPr>
          <w:rFonts w:ascii="Sakkal Majalla" w:hAnsi="Sakkal Majalla" w:cs="Sakkal Majalla" w:hint="cs"/>
          <w:sz w:val="28"/>
          <w:szCs w:val="28"/>
          <w:rtl/>
          <w:lang w:val="en-GB" w:bidi="ar-DZ"/>
        </w:rPr>
        <w:t>ال</w:t>
      </w:r>
      <w:r w:rsidR="007A0120" w:rsidRPr="007A0120">
        <w:rPr>
          <w:rFonts w:ascii="Sakkal Majalla" w:hAnsi="Sakkal Majalla" w:cs="Sakkal Majalla"/>
          <w:color w:val="FF0000"/>
          <w:sz w:val="28"/>
          <w:szCs w:val="28"/>
          <w:rtl/>
          <w:lang w:bidi="ar-DZ"/>
        </w:rPr>
        <w:t>ا</w:t>
      </w:r>
      <w:r w:rsidR="007A0120" w:rsidRPr="00995553">
        <w:rPr>
          <w:rFonts w:ascii="Sakkal Majalla" w:hAnsi="Sakkal Majalla" w:cs="Sakkal Majalla"/>
          <w:sz w:val="28"/>
          <w:szCs w:val="28"/>
          <w:rtl/>
          <w:lang w:bidi="ar-DZ"/>
        </w:rPr>
        <w:t xml:space="preserve">تجاهات السلبية </w:t>
      </w:r>
      <w:r w:rsidR="00995553" w:rsidRPr="00995553">
        <w:rPr>
          <w:rFonts w:ascii="Sakkal Majalla" w:hAnsi="Sakkal Majalla" w:cs="Sakkal Majalla" w:hint="cs"/>
          <w:sz w:val="28"/>
          <w:szCs w:val="28"/>
          <w:rtl/>
          <w:lang w:bidi="ar-DZ"/>
        </w:rPr>
        <w:t>ل</w:t>
      </w:r>
      <w:r w:rsidR="007A0120" w:rsidRPr="00995553">
        <w:rPr>
          <w:rFonts w:ascii="Sakkal Majalla" w:hAnsi="Sakkal Majalla" w:cs="Sakkal Majalla"/>
          <w:sz w:val="28"/>
          <w:szCs w:val="28"/>
          <w:rtl/>
          <w:lang w:bidi="ar-DZ"/>
        </w:rPr>
        <w:t>لشركاء في العملية الإرشادية من تلاميذ و أساتذة و أولياء لمهنة التوجيه المدرسي غالبا ما تتسم بالمقاومة و الرفض في التفاعل إيجابا مع هذه الأنشطة، و هذا يعود حسب غالبية المستشارين لعدم وعي هذه الفئات بأهمية دور مستشار التوجيه في العملية التعليمية</w:t>
      </w:r>
      <w:r w:rsidR="007A0120" w:rsidRPr="007A0120">
        <w:rPr>
          <w:rFonts w:ascii="Sakkal Majalla" w:hAnsi="Sakkal Majalla" w:cs="Sakkal Majalla"/>
          <w:color w:val="FF0000"/>
          <w:sz w:val="28"/>
          <w:szCs w:val="28"/>
          <w:rtl/>
          <w:lang w:bidi="ar-DZ"/>
        </w:rPr>
        <w:t>.</w:t>
      </w:r>
    </w:p>
    <w:p w:rsidR="00995553" w:rsidRDefault="00AA29AA" w:rsidP="00995553">
      <w:pPr>
        <w:bidi/>
        <w:spacing w:after="0"/>
        <w:jc w:val="both"/>
        <w:rPr>
          <w:rFonts w:ascii="Sakkal Majalla" w:hAnsi="Sakkal Majalla" w:cs="Sakkal Majalla"/>
          <w:b/>
          <w:bCs/>
          <w:sz w:val="28"/>
          <w:szCs w:val="28"/>
          <w:rtl/>
          <w:lang w:bidi="ar-DZ"/>
        </w:rPr>
      </w:pPr>
      <w:r w:rsidRPr="00AA29AA">
        <w:rPr>
          <w:rFonts w:ascii="Sakkal Majalla" w:hAnsi="Sakkal Majalla" w:cs="Sakkal Majalla" w:hint="cs"/>
          <w:b/>
          <w:bCs/>
          <w:sz w:val="28"/>
          <w:szCs w:val="28"/>
          <w:rtl/>
          <w:lang w:bidi="ar-DZ"/>
        </w:rPr>
        <w:t>خاتمة</w:t>
      </w:r>
      <w:r>
        <w:rPr>
          <w:rFonts w:ascii="Sakkal Majalla" w:hAnsi="Sakkal Majalla" w:cs="Sakkal Majalla" w:hint="cs"/>
          <w:b/>
          <w:bCs/>
          <w:sz w:val="28"/>
          <w:szCs w:val="28"/>
          <w:rtl/>
          <w:lang w:bidi="ar-DZ"/>
        </w:rPr>
        <w:t xml:space="preserve"> و توصيات</w:t>
      </w:r>
      <w:r w:rsidRPr="00AA29AA">
        <w:rPr>
          <w:rFonts w:ascii="Sakkal Majalla" w:hAnsi="Sakkal Majalla" w:cs="Sakkal Majalla" w:hint="cs"/>
          <w:b/>
          <w:bCs/>
          <w:sz w:val="28"/>
          <w:szCs w:val="28"/>
          <w:rtl/>
          <w:lang w:bidi="ar-DZ"/>
        </w:rPr>
        <w:t>:</w:t>
      </w:r>
    </w:p>
    <w:p w:rsidR="00DC6BE9" w:rsidRPr="007844CA" w:rsidRDefault="00C925D5" w:rsidP="00891715">
      <w:pPr>
        <w:bidi/>
        <w:spacing w:after="0"/>
        <w:jc w:val="both"/>
        <w:rPr>
          <w:rFonts w:ascii="Sakkal Majalla" w:hAnsi="Sakkal Majalla" w:cs="Sakkal Majalla"/>
          <w:sz w:val="28"/>
          <w:szCs w:val="28"/>
          <w:rtl/>
          <w:lang w:bidi="ar-DZ"/>
        </w:rPr>
      </w:pPr>
      <w:r w:rsidRPr="007844CA">
        <w:rPr>
          <w:rFonts w:ascii="Sakkal Majalla" w:hAnsi="Sakkal Majalla" w:cs="Sakkal Majalla"/>
          <w:sz w:val="28"/>
          <w:szCs w:val="28"/>
          <w:rtl/>
          <w:lang w:bidi="ar-DZ"/>
        </w:rPr>
        <w:lastRenderedPageBreak/>
        <w:t>يحتل التوجيه و الإرشاد مكانة متميزة في المعرفة الإنسانية و الاجتماعية و في الفعل التربوي خاصة. حيث يعد العمل الإرشادي من الدعائم الرئيسية للمدرسة المعاصرة</w:t>
      </w:r>
      <w:r w:rsidR="007B6695" w:rsidRPr="007844CA">
        <w:rPr>
          <w:rFonts w:ascii="Sakkal Majalla" w:hAnsi="Sakkal Majalla" w:cs="Sakkal Majalla" w:hint="cs"/>
          <w:sz w:val="28"/>
          <w:szCs w:val="28"/>
          <w:rtl/>
          <w:lang w:bidi="ar-DZ"/>
        </w:rPr>
        <w:t>،</w:t>
      </w:r>
      <w:r w:rsidRPr="007844CA">
        <w:rPr>
          <w:rFonts w:ascii="Sakkal Majalla" w:hAnsi="Sakkal Majalla" w:cs="Sakkal Majalla"/>
          <w:sz w:val="28"/>
          <w:szCs w:val="28"/>
          <w:rtl/>
          <w:lang w:bidi="ar-DZ"/>
        </w:rPr>
        <w:t xml:space="preserve"> </w:t>
      </w:r>
    </w:p>
    <w:p w:rsidR="00C925D5" w:rsidRPr="007844CA" w:rsidRDefault="00C925D5" w:rsidP="00821926">
      <w:pPr>
        <w:bidi/>
        <w:spacing w:after="0"/>
        <w:jc w:val="both"/>
        <w:rPr>
          <w:rFonts w:ascii="Sakkal Majalla" w:hAnsi="Sakkal Majalla" w:cs="Sakkal Majalla"/>
          <w:sz w:val="28"/>
          <w:szCs w:val="28"/>
          <w:rtl/>
          <w:lang w:bidi="ar-DZ"/>
        </w:rPr>
      </w:pPr>
      <w:r w:rsidRPr="007844CA">
        <w:rPr>
          <w:rFonts w:ascii="Sakkal Majalla" w:hAnsi="Sakkal Majalla" w:cs="Sakkal Majalla"/>
          <w:sz w:val="28"/>
          <w:szCs w:val="28"/>
          <w:rtl/>
          <w:lang w:bidi="ar-DZ"/>
        </w:rPr>
        <w:t xml:space="preserve">و لمـا كانت مقاصد العمـل الإرشـادي استثمـار للطـاقات و تنمية للقوى البشرية ، فإنه من الطبيعي </w:t>
      </w:r>
      <w:r w:rsidR="004A6232" w:rsidRPr="007844CA">
        <w:rPr>
          <w:rFonts w:ascii="Sakkal Majalla" w:hAnsi="Sakkal Majalla" w:cs="Sakkal Majalla" w:hint="cs"/>
          <w:sz w:val="28"/>
          <w:szCs w:val="28"/>
          <w:rtl/>
          <w:lang w:bidi="ar-DZ"/>
        </w:rPr>
        <w:t xml:space="preserve">أن </w:t>
      </w:r>
      <w:r w:rsidR="00753F35" w:rsidRPr="007844CA">
        <w:rPr>
          <w:rFonts w:ascii="Sakkal Majalla" w:hAnsi="Sakkal Majalla" w:cs="Sakkal Majalla" w:hint="cs"/>
          <w:sz w:val="28"/>
          <w:szCs w:val="28"/>
          <w:rtl/>
          <w:lang w:bidi="ar-DZ"/>
        </w:rPr>
        <w:t>تتضافر</w:t>
      </w:r>
      <w:r w:rsidR="004A6232" w:rsidRPr="007844CA">
        <w:rPr>
          <w:rFonts w:ascii="Sakkal Majalla" w:hAnsi="Sakkal Majalla" w:cs="Sakkal Majalla" w:hint="cs"/>
          <w:sz w:val="28"/>
          <w:szCs w:val="28"/>
          <w:rtl/>
          <w:lang w:bidi="ar-DZ"/>
        </w:rPr>
        <w:t xml:space="preserve"> جهود جميع الفاعلين في العملية </w:t>
      </w:r>
      <w:r w:rsidR="00753F35" w:rsidRPr="007844CA">
        <w:rPr>
          <w:rFonts w:ascii="Sakkal Majalla" w:hAnsi="Sakkal Majalla" w:cs="Sakkal Majalla" w:hint="cs"/>
          <w:sz w:val="28"/>
          <w:szCs w:val="28"/>
          <w:rtl/>
          <w:lang w:bidi="ar-DZ"/>
        </w:rPr>
        <w:t>الإرشادية</w:t>
      </w:r>
      <w:r w:rsidR="004A6232" w:rsidRPr="007844CA">
        <w:rPr>
          <w:rFonts w:ascii="Sakkal Majalla" w:hAnsi="Sakkal Majalla" w:cs="Sakkal Majalla" w:hint="cs"/>
          <w:sz w:val="28"/>
          <w:szCs w:val="28"/>
          <w:rtl/>
          <w:lang w:bidi="ar-DZ"/>
        </w:rPr>
        <w:t xml:space="preserve"> بدءا من توفير الإطار القادر و المؤهل </w:t>
      </w:r>
      <w:r w:rsidRPr="007844CA">
        <w:rPr>
          <w:rFonts w:ascii="Sakkal Majalla" w:hAnsi="Sakkal Majalla" w:cs="Sakkal Majalla"/>
          <w:sz w:val="28"/>
          <w:szCs w:val="28"/>
          <w:rtl/>
          <w:lang w:bidi="ar-DZ"/>
        </w:rPr>
        <w:t xml:space="preserve">على القيام </w:t>
      </w:r>
      <w:r w:rsidR="004A6232" w:rsidRPr="007844CA">
        <w:rPr>
          <w:rFonts w:ascii="Sakkal Majalla" w:hAnsi="Sakkal Majalla" w:cs="Sakkal Majalla" w:hint="cs"/>
          <w:sz w:val="28"/>
          <w:szCs w:val="28"/>
          <w:rtl/>
          <w:lang w:bidi="ar-DZ"/>
        </w:rPr>
        <w:t xml:space="preserve"> بهذا العمل </w:t>
      </w:r>
      <w:r w:rsidRPr="007844CA">
        <w:rPr>
          <w:rFonts w:ascii="Sakkal Majalla" w:hAnsi="Sakkal Majalla" w:cs="Sakkal Majalla"/>
          <w:sz w:val="28"/>
          <w:szCs w:val="28"/>
          <w:rtl/>
          <w:lang w:bidi="ar-DZ"/>
        </w:rPr>
        <w:t xml:space="preserve"> </w:t>
      </w:r>
      <w:r w:rsidR="004A6232" w:rsidRPr="007844CA">
        <w:rPr>
          <w:rFonts w:ascii="Sakkal Majalla" w:hAnsi="Sakkal Majalla" w:cs="Sakkal Majalla"/>
          <w:sz w:val="28"/>
          <w:szCs w:val="28"/>
          <w:rtl/>
          <w:lang w:bidi="ar-DZ"/>
        </w:rPr>
        <w:t xml:space="preserve">التخصصي الإنساني </w:t>
      </w:r>
      <w:r w:rsidRPr="007844CA">
        <w:rPr>
          <w:rFonts w:ascii="Sakkal Majalla" w:hAnsi="Sakkal Majalla" w:cs="Sakkal Majalla"/>
          <w:sz w:val="28"/>
          <w:szCs w:val="28"/>
          <w:rtl/>
          <w:lang w:bidi="ar-DZ"/>
        </w:rPr>
        <w:t>وفق ما خطط له</w:t>
      </w:r>
      <w:r w:rsidR="00821926" w:rsidRPr="007844CA">
        <w:rPr>
          <w:rFonts w:ascii="Sakkal Majalla" w:hAnsi="Sakkal Majalla" w:cs="Sakkal Majalla" w:hint="cs"/>
          <w:sz w:val="28"/>
          <w:szCs w:val="28"/>
          <w:rtl/>
          <w:lang w:bidi="ar-DZ"/>
        </w:rPr>
        <w:t>، و تنظيمه مهنيا و تدعيمه معنويا و ماديا لتذليل</w:t>
      </w:r>
      <w:r w:rsidR="004A6232" w:rsidRPr="007844CA">
        <w:rPr>
          <w:rFonts w:ascii="Sakkal Majalla" w:hAnsi="Sakkal Majalla" w:cs="Sakkal Majalla" w:hint="cs"/>
          <w:sz w:val="28"/>
          <w:szCs w:val="28"/>
          <w:rtl/>
          <w:lang w:bidi="ar-DZ"/>
        </w:rPr>
        <w:t xml:space="preserve"> الصعوبات التي تحول دون تحقيق هذا الهدف خاصة تلك المرتبطة بالمحيط المهني التي أضحت تؤرق غالبية المستشارين</w:t>
      </w:r>
      <w:r w:rsidR="00821926" w:rsidRPr="007844CA">
        <w:rPr>
          <w:rFonts w:ascii="Sakkal Majalla" w:hAnsi="Sakkal Majalla" w:cs="Sakkal Majalla" w:hint="cs"/>
          <w:sz w:val="28"/>
          <w:szCs w:val="28"/>
          <w:rtl/>
          <w:lang w:bidi="ar-DZ"/>
        </w:rPr>
        <w:t xml:space="preserve">، </w:t>
      </w:r>
      <w:r w:rsidR="004A6232" w:rsidRPr="007844CA">
        <w:rPr>
          <w:rFonts w:ascii="Sakkal Majalla" w:hAnsi="Sakkal Majalla" w:cs="Sakkal Majalla" w:hint="cs"/>
          <w:sz w:val="28"/>
          <w:szCs w:val="28"/>
          <w:rtl/>
          <w:lang w:bidi="ar-DZ"/>
        </w:rPr>
        <w:t xml:space="preserve"> </w:t>
      </w:r>
      <w:r w:rsidR="00821926" w:rsidRPr="007844CA">
        <w:rPr>
          <w:rFonts w:ascii="Sakkal Majalla" w:hAnsi="Sakkal Majalla" w:cs="Sakkal Majalla" w:hint="cs"/>
          <w:sz w:val="28"/>
          <w:szCs w:val="28"/>
          <w:rtl/>
          <w:lang w:bidi="ar-DZ"/>
        </w:rPr>
        <w:t>و عليه فان الدراسة توصي بما</w:t>
      </w:r>
      <w:r w:rsidR="00376913">
        <w:rPr>
          <w:rFonts w:ascii="Sakkal Majalla" w:hAnsi="Sakkal Majalla" w:cs="Sakkal Majalla" w:hint="cs"/>
          <w:sz w:val="28"/>
          <w:szCs w:val="28"/>
          <w:rtl/>
          <w:lang w:bidi="ar-DZ"/>
        </w:rPr>
        <w:t xml:space="preserve"> </w:t>
      </w:r>
      <w:r w:rsidR="00821926" w:rsidRPr="007844CA">
        <w:rPr>
          <w:rFonts w:ascii="Sakkal Majalla" w:hAnsi="Sakkal Majalla" w:cs="Sakkal Majalla" w:hint="cs"/>
          <w:sz w:val="28"/>
          <w:szCs w:val="28"/>
          <w:rtl/>
          <w:lang w:bidi="ar-DZ"/>
        </w:rPr>
        <w:t>يلي:</w:t>
      </w:r>
    </w:p>
    <w:p w:rsidR="00C925D5" w:rsidRPr="007844CA" w:rsidRDefault="00786AD1" w:rsidP="00237B4A">
      <w:pPr>
        <w:bidi/>
        <w:spacing w:after="0"/>
        <w:jc w:val="both"/>
        <w:rPr>
          <w:rFonts w:ascii="Sakkal Majalla" w:hAnsi="Sakkal Majalla" w:cs="Sakkal Majalla"/>
          <w:sz w:val="28"/>
          <w:szCs w:val="28"/>
          <w:rtl/>
          <w:lang w:bidi="ar-DZ"/>
        </w:rPr>
      </w:pPr>
      <w:r w:rsidRPr="007844CA">
        <w:rPr>
          <w:rFonts w:ascii="Sakkal Majalla" w:hAnsi="Sakkal Majalla" w:cs="Sakkal Majalla" w:hint="cs"/>
          <w:sz w:val="28"/>
          <w:szCs w:val="28"/>
          <w:rtl/>
          <w:lang w:bidi="ar-DZ"/>
        </w:rPr>
        <w:t xml:space="preserve">- </w:t>
      </w:r>
      <w:r w:rsidR="007844CA" w:rsidRPr="007844CA">
        <w:rPr>
          <w:rFonts w:ascii="Sakkal Majalla" w:hAnsi="Sakkal Majalla" w:cs="Sakkal Majalla" w:hint="cs"/>
          <w:sz w:val="28"/>
          <w:szCs w:val="28"/>
          <w:rtl/>
          <w:lang w:bidi="ar-DZ"/>
        </w:rPr>
        <w:t>مواصلة تدعيم حقل التوجيه و الإرشاد بمستشارين</w:t>
      </w:r>
      <w:r w:rsidRPr="007844CA">
        <w:rPr>
          <w:rFonts w:ascii="Sakkal Majalla" w:hAnsi="Sakkal Majalla" w:cs="Sakkal Majalla"/>
          <w:sz w:val="28"/>
          <w:szCs w:val="28"/>
          <w:rtl/>
          <w:lang w:bidi="ar-DZ"/>
        </w:rPr>
        <w:t xml:space="preserve"> جدد </w:t>
      </w:r>
      <w:r w:rsidR="007844CA" w:rsidRPr="007844CA">
        <w:rPr>
          <w:rFonts w:ascii="Sakkal Majalla" w:hAnsi="Sakkal Majalla" w:cs="Sakkal Majalla" w:hint="cs"/>
          <w:sz w:val="28"/>
          <w:szCs w:val="28"/>
          <w:rtl/>
          <w:lang w:bidi="ar-DZ"/>
        </w:rPr>
        <w:t xml:space="preserve">ينصبون </w:t>
      </w:r>
      <w:r w:rsidRPr="007844CA">
        <w:rPr>
          <w:rFonts w:ascii="Sakkal Majalla" w:hAnsi="Sakkal Majalla" w:cs="Sakkal Majalla"/>
          <w:sz w:val="28"/>
          <w:szCs w:val="28"/>
          <w:rtl/>
          <w:lang w:bidi="ar-DZ"/>
        </w:rPr>
        <w:t xml:space="preserve">بمؤسسات التعليم المتوسط من </w:t>
      </w:r>
      <w:r w:rsidR="00237B4A">
        <w:rPr>
          <w:rFonts w:ascii="Sakkal Majalla" w:hAnsi="Sakkal Majalla" w:cs="Sakkal Majalla" w:hint="cs"/>
          <w:sz w:val="28"/>
          <w:szCs w:val="28"/>
          <w:rtl/>
          <w:lang w:bidi="ar-DZ"/>
        </w:rPr>
        <w:t>أ</w:t>
      </w:r>
      <w:r w:rsidRPr="007844CA">
        <w:rPr>
          <w:rFonts w:ascii="Sakkal Majalla" w:hAnsi="Sakkal Majalla" w:cs="Sakkal Majalla"/>
          <w:sz w:val="28"/>
          <w:szCs w:val="28"/>
          <w:rtl/>
          <w:lang w:bidi="ar-DZ"/>
        </w:rPr>
        <w:t>جل أن يتفرغ المستشار المقيم بالثانوية</w:t>
      </w:r>
      <w:r w:rsidR="007844CA" w:rsidRPr="007844CA">
        <w:rPr>
          <w:rFonts w:ascii="Sakkal Majalla" w:hAnsi="Sakkal Majalla" w:cs="Sakkal Majalla" w:hint="cs"/>
          <w:sz w:val="28"/>
          <w:szCs w:val="28"/>
          <w:rtl/>
          <w:lang w:bidi="ar-DZ"/>
        </w:rPr>
        <w:t>،  و هو ما يضمن</w:t>
      </w:r>
      <w:r w:rsidRPr="007844CA">
        <w:rPr>
          <w:rFonts w:ascii="Sakkal Majalla" w:hAnsi="Sakkal Majalla" w:cs="Sakkal Majalla"/>
          <w:sz w:val="28"/>
          <w:szCs w:val="28"/>
          <w:rtl/>
          <w:lang w:bidi="ar-DZ"/>
        </w:rPr>
        <w:t xml:space="preserve"> التكفل الأفضل </w:t>
      </w:r>
      <w:r w:rsidRPr="007844CA">
        <w:rPr>
          <w:rFonts w:ascii="Sakkal Majalla" w:hAnsi="Sakkal Majalla" w:cs="Sakkal Majalla" w:hint="cs"/>
          <w:sz w:val="28"/>
          <w:szCs w:val="28"/>
          <w:rtl/>
          <w:lang w:bidi="ar-DZ"/>
        </w:rPr>
        <w:t>بحاجات التلاميذ</w:t>
      </w:r>
      <w:r w:rsidR="007844CA" w:rsidRPr="007844CA">
        <w:rPr>
          <w:rFonts w:ascii="Sakkal Majalla" w:hAnsi="Sakkal Majalla" w:cs="Sakkal Majalla" w:hint="cs"/>
          <w:sz w:val="28"/>
          <w:szCs w:val="28"/>
          <w:rtl/>
          <w:lang w:bidi="ar-DZ"/>
        </w:rPr>
        <w:t>.</w:t>
      </w:r>
    </w:p>
    <w:p w:rsidR="00DC6BE9" w:rsidRPr="007844CA" w:rsidRDefault="00786AD1" w:rsidP="007844CA">
      <w:pPr>
        <w:bidi/>
        <w:spacing w:after="0"/>
        <w:jc w:val="both"/>
        <w:rPr>
          <w:rFonts w:ascii="Sakkal Majalla" w:hAnsi="Sakkal Majalla" w:cs="Sakkal Majalla"/>
          <w:sz w:val="28"/>
          <w:szCs w:val="28"/>
          <w:rtl/>
          <w:lang w:bidi="ar-DZ"/>
        </w:rPr>
      </w:pPr>
      <w:r w:rsidRPr="007844CA">
        <w:rPr>
          <w:rFonts w:ascii="Sakkal Majalla" w:hAnsi="Sakkal Majalla" w:cs="Sakkal Majalla" w:hint="cs"/>
          <w:sz w:val="28"/>
          <w:szCs w:val="28"/>
          <w:rtl/>
          <w:lang w:bidi="ar-DZ"/>
        </w:rPr>
        <w:t xml:space="preserve">- </w:t>
      </w:r>
      <w:r w:rsidR="00493FF1" w:rsidRPr="007844CA">
        <w:rPr>
          <w:rFonts w:ascii="Sakkal Majalla" w:hAnsi="Sakkal Majalla" w:cs="Sakkal Majalla"/>
          <w:sz w:val="28"/>
          <w:szCs w:val="28"/>
          <w:rtl/>
          <w:lang w:bidi="ar-DZ"/>
        </w:rPr>
        <w:t>تحديد مهام واضحة تفصل بين العمل الإرشادي و العمل الإداري</w:t>
      </w:r>
      <w:r w:rsidR="0098409C" w:rsidRPr="007844CA">
        <w:rPr>
          <w:rFonts w:ascii="Sakkal Majalla" w:hAnsi="Sakkal Majalla" w:cs="Sakkal Majalla" w:hint="cs"/>
          <w:sz w:val="28"/>
          <w:szCs w:val="28"/>
          <w:rtl/>
          <w:lang w:bidi="ar-DZ"/>
        </w:rPr>
        <w:t xml:space="preserve"> من خلال سن قانون أساسي خاص، </w:t>
      </w:r>
    </w:p>
    <w:p w:rsidR="00DC6BE9" w:rsidRPr="007844CA" w:rsidRDefault="00DC6BE9" w:rsidP="007844CA">
      <w:pPr>
        <w:bidi/>
        <w:spacing w:after="0"/>
        <w:jc w:val="both"/>
        <w:rPr>
          <w:rFonts w:ascii="Sakkal Majalla" w:hAnsi="Sakkal Majalla" w:cs="Sakkal Majalla"/>
          <w:sz w:val="28"/>
          <w:szCs w:val="28"/>
          <w:rtl/>
          <w:lang w:bidi="ar-DZ"/>
        </w:rPr>
      </w:pPr>
      <w:r w:rsidRPr="007844CA">
        <w:rPr>
          <w:rFonts w:ascii="Sakkal Majalla" w:hAnsi="Sakkal Majalla" w:cs="Sakkal Majalla" w:hint="cs"/>
          <w:sz w:val="28"/>
          <w:szCs w:val="28"/>
          <w:rtl/>
          <w:lang w:bidi="ar-DZ"/>
        </w:rPr>
        <w:t>-</w:t>
      </w:r>
      <w:r w:rsidR="00493FF1" w:rsidRPr="007844CA">
        <w:rPr>
          <w:rFonts w:ascii="Sakkal Majalla" w:hAnsi="Sakkal Majalla" w:cs="Sakkal Majalla"/>
          <w:sz w:val="28"/>
          <w:szCs w:val="28"/>
          <w:rtl/>
          <w:lang w:bidi="ar-DZ"/>
        </w:rPr>
        <w:t xml:space="preserve"> وضع برنامج وطني محدد يتضمن منهاج خاص بالتوجيه و الإرشاد المدرسي و المهني  يدمج ضمن البرامج التعليمية و ذلك بتحديد حجم ساعي محدد، و تمكينهم من الوسائل التي توفرها تكنولوجية المعلومات و الاتصال الكفيلة بتنفيذه من خلال إيجاد ووضع آليات للتواصل و تبادل المعلومات (التخاطب و التحا</w:t>
      </w:r>
      <w:r w:rsidR="0098409C" w:rsidRPr="007844CA">
        <w:rPr>
          <w:rFonts w:ascii="Sakkal Majalla" w:hAnsi="Sakkal Majalla" w:cs="Sakkal Majalla"/>
          <w:sz w:val="28"/>
          <w:szCs w:val="28"/>
          <w:rtl/>
          <w:lang w:bidi="ar-DZ"/>
        </w:rPr>
        <w:t>ور) بين الإدارة و الأساتذة و</w:t>
      </w:r>
      <w:r w:rsidR="00493FF1" w:rsidRPr="007844CA">
        <w:rPr>
          <w:rFonts w:ascii="Sakkal Majalla" w:hAnsi="Sakkal Majalla" w:cs="Sakkal Majalla"/>
          <w:sz w:val="28"/>
          <w:szCs w:val="28"/>
          <w:rtl/>
          <w:lang w:bidi="ar-DZ"/>
        </w:rPr>
        <w:t xml:space="preserve">الأولياء لمساعدة التلاميذ، </w:t>
      </w:r>
    </w:p>
    <w:p w:rsidR="00493FF1" w:rsidRPr="00FA3E9F" w:rsidRDefault="00DC6BE9" w:rsidP="007844CA">
      <w:pPr>
        <w:bidi/>
        <w:spacing w:after="0"/>
        <w:jc w:val="both"/>
        <w:rPr>
          <w:rFonts w:ascii="Sakkal Majalla" w:hAnsi="Sakkal Majalla" w:cs="Sakkal Majalla"/>
          <w:color w:val="FF0000"/>
          <w:sz w:val="28"/>
          <w:szCs w:val="28"/>
          <w:rtl/>
          <w:lang w:bidi="ar-DZ"/>
        </w:rPr>
      </w:pPr>
      <w:r w:rsidRPr="007844CA">
        <w:rPr>
          <w:rFonts w:ascii="Sakkal Majalla" w:hAnsi="Sakkal Majalla" w:cs="Sakkal Majalla" w:hint="cs"/>
          <w:sz w:val="28"/>
          <w:szCs w:val="28"/>
          <w:rtl/>
          <w:lang w:bidi="ar-DZ"/>
        </w:rPr>
        <w:t>-</w:t>
      </w:r>
      <w:r w:rsidR="00493FF1" w:rsidRPr="007844CA">
        <w:rPr>
          <w:rFonts w:ascii="Sakkal Majalla" w:hAnsi="Sakkal Majalla" w:cs="Sakkal Majalla"/>
          <w:sz w:val="28"/>
          <w:szCs w:val="28"/>
          <w:rtl/>
          <w:lang w:bidi="ar-DZ"/>
        </w:rPr>
        <w:t xml:space="preserve"> مباشرة العملية التكوينية للمستشارين </w:t>
      </w:r>
      <w:r w:rsidR="007844CA" w:rsidRPr="007844CA">
        <w:rPr>
          <w:rFonts w:ascii="Sakkal Majalla" w:hAnsi="Sakkal Majalla" w:cs="Sakkal Majalla" w:hint="cs"/>
          <w:sz w:val="28"/>
          <w:szCs w:val="28"/>
          <w:rtl/>
          <w:lang w:bidi="ar-DZ"/>
        </w:rPr>
        <w:t xml:space="preserve">و ترقيتها </w:t>
      </w:r>
      <w:r w:rsidR="00493FF1" w:rsidRPr="007844CA">
        <w:rPr>
          <w:rFonts w:ascii="Sakkal Majalla" w:hAnsi="Sakkal Majalla" w:cs="Sakkal Majalla"/>
          <w:sz w:val="28"/>
          <w:szCs w:val="28"/>
          <w:rtl/>
          <w:lang w:bidi="ar-DZ"/>
        </w:rPr>
        <w:t>في مجالات التوجيه و الإرشاد.</w:t>
      </w:r>
      <w:r w:rsidR="00493FF1" w:rsidRPr="00FA3E9F">
        <w:rPr>
          <w:rFonts w:ascii="Sakkal Majalla" w:hAnsi="Sakkal Majalla" w:cs="Sakkal Majalla"/>
          <w:color w:val="FF0000"/>
          <w:sz w:val="28"/>
          <w:szCs w:val="28"/>
          <w:rtl/>
          <w:lang w:bidi="ar-DZ"/>
        </w:rPr>
        <w:t xml:space="preserve"> </w:t>
      </w:r>
    </w:p>
    <w:p w:rsidR="00A9684F" w:rsidRDefault="00A9684F" w:rsidP="007321A7">
      <w:pPr>
        <w:autoSpaceDE w:val="0"/>
        <w:autoSpaceDN w:val="0"/>
        <w:bidi/>
        <w:adjustRightInd w:val="0"/>
        <w:spacing w:after="0"/>
        <w:jc w:val="both"/>
        <w:rPr>
          <w:rFonts w:ascii="Sakkal Majalla" w:hAnsi="Sakkal Majalla" w:cs="Sakkal Majalla"/>
          <w:b/>
          <w:bCs/>
          <w:sz w:val="28"/>
          <w:szCs w:val="28"/>
          <w:rtl/>
          <w:lang w:val="en-US" w:bidi="ar-DZ"/>
        </w:rPr>
      </w:pPr>
      <w:r w:rsidRPr="00A9684F">
        <w:rPr>
          <w:rFonts w:ascii="Sakkal Majalla" w:hAnsi="Sakkal Majalla" w:cs="Sakkal Majalla" w:hint="cs"/>
          <w:b/>
          <w:bCs/>
          <w:sz w:val="28"/>
          <w:szCs w:val="28"/>
          <w:rtl/>
          <w:lang w:val="en-US" w:bidi="ar-DZ"/>
        </w:rPr>
        <w:t>المراجع:</w:t>
      </w:r>
    </w:p>
    <w:p w:rsidR="007321A7" w:rsidRPr="001F7462" w:rsidRDefault="007321A7" w:rsidP="007321A7">
      <w:pPr>
        <w:bidi/>
        <w:spacing w:after="0"/>
        <w:jc w:val="both"/>
        <w:rPr>
          <w:rFonts w:ascii="Sakkal Majalla" w:hAnsi="Sakkal Majalla" w:cs="Sakkal Majalla"/>
          <w:sz w:val="28"/>
          <w:szCs w:val="28"/>
          <w:rtl/>
          <w:lang w:val="en-GB" w:bidi="ar-DZ"/>
        </w:rPr>
      </w:pPr>
      <w:r w:rsidRPr="001F7462">
        <w:rPr>
          <w:rFonts w:ascii="Sakkal Majalla" w:hAnsi="Sakkal Majalla" w:cs="Sakkal Majalla"/>
          <w:sz w:val="28"/>
          <w:szCs w:val="28"/>
          <w:rtl/>
          <w:lang w:val="en-GB" w:bidi="ar-DZ"/>
        </w:rPr>
        <w:t>دمرجي،</w:t>
      </w:r>
      <w:r w:rsidRPr="001F7462">
        <w:rPr>
          <w:rFonts w:ascii="Sakkal Majalla" w:hAnsi="Sakkal Majalla" w:cs="Sakkal Majalla" w:hint="cs"/>
          <w:sz w:val="28"/>
          <w:szCs w:val="28"/>
          <w:rtl/>
          <w:lang w:val="en-GB" w:bidi="ar-DZ"/>
        </w:rPr>
        <w:t xml:space="preserve"> </w:t>
      </w:r>
      <w:r w:rsidRPr="001F7462">
        <w:rPr>
          <w:rFonts w:ascii="Sakkal Majalla" w:hAnsi="Sakkal Majalla" w:cs="Sakkal Majalla"/>
          <w:sz w:val="28"/>
          <w:szCs w:val="28"/>
          <w:rtl/>
          <w:lang w:val="en-GB" w:bidi="ar-DZ"/>
        </w:rPr>
        <w:t>ب (ب ت)</w:t>
      </w:r>
      <w:r w:rsidRPr="001F7462">
        <w:rPr>
          <w:rFonts w:ascii="Sakkal Majalla" w:hAnsi="Sakkal Majalla" w:cs="Sakkal Majalla" w:hint="cs"/>
          <w:sz w:val="28"/>
          <w:szCs w:val="28"/>
          <w:rtl/>
          <w:lang w:val="en-GB" w:bidi="ar-DZ"/>
        </w:rPr>
        <w:t>،</w:t>
      </w:r>
      <w:r w:rsidRPr="001F7462">
        <w:rPr>
          <w:rFonts w:ascii="Sakkal Majalla" w:hAnsi="Sakkal Majalla" w:cs="Sakkal Majalla"/>
          <w:sz w:val="28"/>
          <w:szCs w:val="28"/>
          <w:rtl/>
          <w:lang w:val="en-GB" w:bidi="ar-DZ"/>
        </w:rPr>
        <w:t xml:space="preserve"> الدليل في التشريع المدرسي</w:t>
      </w:r>
      <w:r w:rsidRPr="001F7462">
        <w:rPr>
          <w:rFonts w:ascii="Sakkal Majalla" w:hAnsi="Sakkal Majalla" w:cs="Sakkal Majalla" w:hint="cs"/>
          <w:sz w:val="28"/>
          <w:szCs w:val="28"/>
          <w:rtl/>
          <w:lang w:val="en-GB" w:bidi="ar-DZ"/>
        </w:rPr>
        <w:t>،</w:t>
      </w:r>
      <w:r w:rsidRPr="001F7462">
        <w:rPr>
          <w:rFonts w:ascii="Sakkal Majalla" w:hAnsi="Sakkal Majalla" w:cs="Sakkal Majalla"/>
          <w:sz w:val="28"/>
          <w:szCs w:val="28"/>
          <w:rtl/>
          <w:lang w:val="en-GB" w:bidi="ar-DZ"/>
        </w:rPr>
        <w:t xml:space="preserve"> الديوان الوطني للمطبوعات المدرسية</w:t>
      </w:r>
      <w:r w:rsidRPr="001F7462">
        <w:rPr>
          <w:rFonts w:ascii="Sakkal Majalla" w:hAnsi="Sakkal Majalla" w:cs="Sakkal Majalla" w:hint="cs"/>
          <w:sz w:val="28"/>
          <w:szCs w:val="28"/>
          <w:rtl/>
          <w:lang w:val="en-GB" w:bidi="ar-DZ"/>
        </w:rPr>
        <w:t>،</w:t>
      </w:r>
      <w:r w:rsidRPr="001F7462">
        <w:rPr>
          <w:rFonts w:ascii="Sakkal Majalla" w:hAnsi="Sakkal Majalla" w:cs="Sakkal Majalla"/>
          <w:sz w:val="28"/>
          <w:szCs w:val="28"/>
          <w:rtl/>
          <w:lang w:val="en-GB" w:bidi="ar-DZ"/>
        </w:rPr>
        <w:t xml:space="preserve"> الجزائر.</w:t>
      </w:r>
    </w:p>
    <w:p w:rsidR="008124AC" w:rsidRPr="00D3655C" w:rsidRDefault="008124AC" w:rsidP="007321A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lastRenderedPageBreak/>
        <w:t>حجازي، مصطفى (أكتوبر، 2002)،المرشد النفسي المدرسي – الإعداد للمهنة و ممارستها-، اللقاء الثاني لمسؤولي الإرشاد و التوجيه المدرسي بوزارات التربية و التعليم و المعارف بدول الخليج العربية، مكتب التربية العربي لدول الخليج، سلطنة عمان.</w:t>
      </w:r>
    </w:p>
    <w:p w:rsidR="008124AC" w:rsidRPr="00D3655C" w:rsidRDefault="008124AC" w:rsidP="007321A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زهران، حامد عبد السلام (1980)، التوجيه و الإرشاد النفسي، عالم الكتب، القاهرة.</w:t>
      </w:r>
    </w:p>
    <w:p w:rsidR="008124AC" w:rsidRPr="00D3655C" w:rsidRDefault="008124AC" w:rsidP="007321A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 xml:space="preserve">قريش، عبد الكريم (1993)، نظرة حول التوجيه المدرسي و المهني في الجزائر، مجلة الفكر، عدد 1.  </w:t>
      </w:r>
    </w:p>
    <w:p w:rsidR="008124AC" w:rsidRPr="00D3655C" w:rsidRDefault="008124AC" w:rsidP="007321A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كامل، سهير (2000)، التوجيه و الإرشاد النفسي، الازريطة، مركز الإسكندرية للكتاب.</w:t>
      </w:r>
    </w:p>
    <w:p w:rsidR="008124AC" w:rsidRPr="00D3655C" w:rsidRDefault="008124AC" w:rsidP="007321A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وزارة التربية الوطنية (1990)، القانون الأساسي الخاص بعمال قطاع التربية، النشرة الرسمية للتربية، الجزائر.</w:t>
      </w:r>
    </w:p>
    <w:p w:rsidR="008124AC" w:rsidRPr="00D3655C" w:rsidRDefault="008124AC" w:rsidP="007321A7">
      <w:pPr>
        <w:bidi/>
        <w:spacing w:after="0"/>
        <w:jc w:val="both"/>
        <w:rPr>
          <w:rFonts w:ascii="Sakkal Majalla" w:hAnsi="Sakkal Majalla" w:cs="Sakkal Majalla"/>
          <w:sz w:val="28"/>
          <w:szCs w:val="28"/>
          <w:rtl/>
          <w:lang w:bidi="ar-DZ"/>
        </w:rPr>
      </w:pPr>
      <w:r w:rsidRPr="00D3655C">
        <w:rPr>
          <w:rFonts w:ascii="Sakkal Majalla" w:hAnsi="Sakkal Majalla" w:cs="Sakkal Majalla"/>
          <w:sz w:val="28"/>
          <w:szCs w:val="28"/>
          <w:rtl/>
          <w:lang w:bidi="ar-DZ"/>
        </w:rPr>
        <w:t>وزارة التربية الوطنية (مارس، 1993)، مجموعة النصوص الخاصة بتنظيم الحياة المدرسية، المديرية الفرعية للتوثيق، مكتب النشرات، الجزائر.</w:t>
      </w:r>
    </w:p>
    <w:p w:rsidR="007321A7" w:rsidRPr="001F7462" w:rsidRDefault="007321A7" w:rsidP="007321A7">
      <w:pPr>
        <w:bidi/>
        <w:spacing w:after="0"/>
        <w:jc w:val="both"/>
        <w:rPr>
          <w:rFonts w:ascii="Sakkal Majalla" w:hAnsi="Sakkal Majalla" w:cs="Sakkal Majalla"/>
          <w:sz w:val="28"/>
          <w:szCs w:val="28"/>
          <w:rtl/>
          <w:lang w:bidi="ar-DZ"/>
        </w:rPr>
      </w:pPr>
      <w:r w:rsidRPr="001F7462">
        <w:rPr>
          <w:rFonts w:ascii="Sakkal Majalla" w:hAnsi="Sakkal Majalla" w:cs="Sakkal Majalla"/>
          <w:sz w:val="28"/>
          <w:szCs w:val="28"/>
          <w:rtl/>
          <w:lang w:bidi="ar-DZ"/>
        </w:rPr>
        <w:t>وزارة التربية الوطنية (سبتمبر، 1999)</w:t>
      </w:r>
      <w:r w:rsidRPr="001F7462">
        <w:rPr>
          <w:rFonts w:ascii="Sakkal Majalla" w:hAnsi="Sakkal Majalla" w:cs="Sakkal Majalla" w:hint="cs"/>
          <w:sz w:val="28"/>
          <w:szCs w:val="28"/>
          <w:rtl/>
          <w:lang w:bidi="ar-DZ"/>
        </w:rPr>
        <w:t>،</w:t>
      </w:r>
      <w:r w:rsidRPr="001F7462">
        <w:rPr>
          <w:rFonts w:ascii="Sakkal Majalla" w:hAnsi="Sakkal Majalla" w:cs="Sakkal Majalla"/>
          <w:sz w:val="28"/>
          <w:szCs w:val="28"/>
          <w:rtl/>
          <w:lang w:bidi="ar-DZ"/>
        </w:rPr>
        <w:t xml:space="preserve"> حصيلة التقارير السنوية لمراكز التوجيه المدرسي و المهني 1998-1999</w:t>
      </w:r>
      <w:r w:rsidRPr="001F7462">
        <w:rPr>
          <w:rFonts w:ascii="Sakkal Majalla" w:hAnsi="Sakkal Majalla" w:cs="Sakkal Majalla" w:hint="cs"/>
          <w:sz w:val="28"/>
          <w:szCs w:val="28"/>
          <w:rtl/>
          <w:lang w:bidi="ar-DZ"/>
        </w:rPr>
        <w:t>،</w:t>
      </w:r>
      <w:r w:rsidRPr="001F7462">
        <w:rPr>
          <w:rFonts w:ascii="Sakkal Majalla" w:hAnsi="Sakkal Majalla" w:cs="Sakkal Majalla"/>
          <w:sz w:val="28"/>
          <w:szCs w:val="28"/>
          <w:rtl/>
          <w:lang w:bidi="ar-DZ"/>
        </w:rPr>
        <w:t xml:space="preserve"> مديرية التقويم و التوجيه و الاتصال</w:t>
      </w:r>
      <w:r w:rsidRPr="001F7462">
        <w:rPr>
          <w:rFonts w:ascii="Sakkal Majalla" w:hAnsi="Sakkal Majalla" w:cs="Sakkal Majalla" w:hint="cs"/>
          <w:sz w:val="28"/>
          <w:szCs w:val="28"/>
          <w:rtl/>
          <w:lang w:bidi="ar-DZ"/>
        </w:rPr>
        <w:t>،</w:t>
      </w:r>
      <w:r w:rsidRPr="001F7462">
        <w:rPr>
          <w:rFonts w:ascii="Sakkal Majalla" w:hAnsi="Sakkal Majalla" w:cs="Sakkal Majalla"/>
          <w:sz w:val="28"/>
          <w:szCs w:val="28"/>
          <w:rtl/>
          <w:lang w:bidi="ar-DZ"/>
        </w:rPr>
        <w:t xml:space="preserve">  الجزائر.</w:t>
      </w:r>
    </w:p>
    <w:p w:rsidR="008124AC" w:rsidRPr="001F7462" w:rsidRDefault="008124AC" w:rsidP="008124AC">
      <w:pPr>
        <w:autoSpaceDE w:val="0"/>
        <w:autoSpaceDN w:val="0"/>
        <w:bidi/>
        <w:adjustRightInd w:val="0"/>
        <w:spacing w:after="0"/>
        <w:jc w:val="both"/>
        <w:rPr>
          <w:rFonts w:ascii="Sakkal Majalla" w:hAnsi="Sakkal Majalla" w:cs="Sakkal Majalla"/>
          <w:sz w:val="28"/>
          <w:szCs w:val="28"/>
          <w:lang w:bidi="ar-DZ"/>
        </w:rPr>
      </w:pPr>
    </w:p>
    <w:sectPr w:rsidR="008124AC" w:rsidRPr="001F7462" w:rsidSect="00633256">
      <w:footerReference w:type="default" r:id="rId8"/>
      <w:pgSz w:w="9072" w:h="13041" w:code="9"/>
      <w:pgMar w:top="1134" w:right="1418"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62F" w:rsidRDefault="0065762F" w:rsidP="00392109">
      <w:pPr>
        <w:spacing w:after="0" w:line="240" w:lineRule="auto"/>
      </w:pPr>
      <w:r>
        <w:separator/>
      </w:r>
    </w:p>
  </w:endnote>
  <w:endnote w:type="continuationSeparator" w:id="0">
    <w:p w:rsidR="0065762F" w:rsidRDefault="0065762F" w:rsidP="003921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Bodoni MT Condensed">
    <w:panose1 w:val="020706060806060202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51029"/>
      <w:docPartObj>
        <w:docPartGallery w:val="Page Numbers (Bottom of Page)"/>
        <w:docPartUnique/>
      </w:docPartObj>
    </w:sdtPr>
    <w:sdtEndPr/>
    <w:sdtContent>
      <w:p w:rsidR="00891715" w:rsidRDefault="000307C3">
        <w:pPr>
          <w:pStyle w:val="Pieddepage"/>
          <w:jc w:val="center"/>
        </w:pPr>
        <w:r>
          <w:fldChar w:fldCharType="begin"/>
        </w:r>
        <w:r w:rsidR="00380428">
          <w:instrText xml:space="preserve"> PAGE   \* MERGEFORMAT </w:instrText>
        </w:r>
        <w:r>
          <w:fldChar w:fldCharType="separate"/>
        </w:r>
        <w:r w:rsidR="00132433">
          <w:rPr>
            <w:noProof/>
          </w:rPr>
          <w:t>2</w:t>
        </w:r>
        <w:r>
          <w:rPr>
            <w:noProof/>
          </w:rPr>
          <w:fldChar w:fldCharType="end"/>
        </w:r>
      </w:p>
    </w:sdtContent>
  </w:sdt>
  <w:p w:rsidR="00891715" w:rsidRDefault="0089171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62F" w:rsidRDefault="0065762F" w:rsidP="00392109">
      <w:pPr>
        <w:spacing w:after="0" w:line="240" w:lineRule="auto"/>
      </w:pPr>
      <w:r>
        <w:separator/>
      </w:r>
    </w:p>
  </w:footnote>
  <w:footnote w:type="continuationSeparator" w:id="0">
    <w:p w:rsidR="0065762F" w:rsidRDefault="0065762F" w:rsidP="003921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B0A43"/>
    <w:multiLevelType w:val="hybridMultilevel"/>
    <w:tmpl w:val="6EC04340"/>
    <w:lvl w:ilvl="0" w:tplc="56B000F0">
      <w:start w:val="1"/>
      <w:numFmt w:val="decimal"/>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1BE0BC7"/>
    <w:multiLevelType w:val="hybridMultilevel"/>
    <w:tmpl w:val="05E207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53F6233"/>
    <w:multiLevelType w:val="hybridMultilevel"/>
    <w:tmpl w:val="990AB812"/>
    <w:lvl w:ilvl="0" w:tplc="040C000B">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0B741CFD"/>
    <w:multiLevelType w:val="hybridMultilevel"/>
    <w:tmpl w:val="DB26E6E8"/>
    <w:lvl w:ilvl="0" w:tplc="040C000D">
      <w:start w:val="1"/>
      <w:numFmt w:val="bullet"/>
      <w:lvlText w:val=""/>
      <w:lvlJc w:val="left"/>
      <w:pPr>
        <w:tabs>
          <w:tab w:val="num" w:pos="360"/>
        </w:tabs>
        <w:ind w:left="360" w:hanging="360"/>
      </w:pPr>
      <w:rPr>
        <w:rFonts w:ascii="Wingdings" w:hAnsi="Wingdings" w:hint="default"/>
      </w:rPr>
    </w:lvl>
    <w:lvl w:ilvl="1" w:tplc="040C0003" w:tentative="1">
      <w:start w:val="1"/>
      <w:numFmt w:val="bullet"/>
      <w:lvlText w:val="o"/>
      <w:lvlJc w:val="left"/>
      <w:pPr>
        <w:tabs>
          <w:tab w:val="num" w:pos="1350"/>
        </w:tabs>
        <w:ind w:left="1350" w:hanging="360"/>
      </w:pPr>
      <w:rPr>
        <w:rFonts w:ascii="Courier New" w:hAnsi="Courier New" w:cs="Courier New" w:hint="default"/>
      </w:rPr>
    </w:lvl>
    <w:lvl w:ilvl="2" w:tplc="040C0005" w:tentative="1">
      <w:start w:val="1"/>
      <w:numFmt w:val="bullet"/>
      <w:lvlText w:val=""/>
      <w:lvlJc w:val="left"/>
      <w:pPr>
        <w:tabs>
          <w:tab w:val="num" w:pos="2070"/>
        </w:tabs>
        <w:ind w:left="2070" w:hanging="360"/>
      </w:pPr>
      <w:rPr>
        <w:rFonts w:ascii="Wingdings" w:hAnsi="Wingdings" w:hint="default"/>
      </w:rPr>
    </w:lvl>
    <w:lvl w:ilvl="3" w:tplc="040C0001" w:tentative="1">
      <w:start w:val="1"/>
      <w:numFmt w:val="bullet"/>
      <w:lvlText w:val=""/>
      <w:lvlJc w:val="left"/>
      <w:pPr>
        <w:tabs>
          <w:tab w:val="num" w:pos="2790"/>
        </w:tabs>
        <w:ind w:left="2790" w:hanging="360"/>
      </w:pPr>
      <w:rPr>
        <w:rFonts w:ascii="Symbol" w:hAnsi="Symbol" w:hint="default"/>
      </w:rPr>
    </w:lvl>
    <w:lvl w:ilvl="4" w:tplc="040C0003" w:tentative="1">
      <w:start w:val="1"/>
      <w:numFmt w:val="bullet"/>
      <w:lvlText w:val="o"/>
      <w:lvlJc w:val="left"/>
      <w:pPr>
        <w:tabs>
          <w:tab w:val="num" w:pos="3510"/>
        </w:tabs>
        <w:ind w:left="3510" w:hanging="360"/>
      </w:pPr>
      <w:rPr>
        <w:rFonts w:ascii="Courier New" w:hAnsi="Courier New" w:cs="Courier New" w:hint="default"/>
      </w:rPr>
    </w:lvl>
    <w:lvl w:ilvl="5" w:tplc="040C0005" w:tentative="1">
      <w:start w:val="1"/>
      <w:numFmt w:val="bullet"/>
      <w:lvlText w:val=""/>
      <w:lvlJc w:val="left"/>
      <w:pPr>
        <w:tabs>
          <w:tab w:val="num" w:pos="4230"/>
        </w:tabs>
        <w:ind w:left="4230" w:hanging="360"/>
      </w:pPr>
      <w:rPr>
        <w:rFonts w:ascii="Wingdings" w:hAnsi="Wingdings" w:hint="default"/>
      </w:rPr>
    </w:lvl>
    <w:lvl w:ilvl="6" w:tplc="040C0001" w:tentative="1">
      <w:start w:val="1"/>
      <w:numFmt w:val="bullet"/>
      <w:lvlText w:val=""/>
      <w:lvlJc w:val="left"/>
      <w:pPr>
        <w:tabs>
          <w:tab w:val="num" w:pos="4950"/>
        </w:tabs>
        <w:ind w:left="4950" w:hanging="360"/>
      </w:pPr>
      <w:rPr>
        <w:rFonts w:ascii="Symbol" w:hAnsi="Symbol" w:hint="default"/>
      </w:rPr>
    </w:lvl>
    <w:lvl w:ilvl="7" w:tplc="040C0003" w:tentative="1">
      <w:start w:val="1"/>
      <w:numFmt w:val="bullet"/>
      <w:lvlText w:val="o"/>
      <w:lvlJc w:val="left"/>
      <w:pPr>
        <w:tabs>
          <w:tab w:val="num" w:pos="5670"/>
        </w:tabs>
        <w:ind w:left="5670" w:hanging="360"/>
      </w:pPr>
      <w:rPr>
        <w:rFonts w:ascii="Courier New" w:hAnsi="Courier New" w:cs="Courier New" w:hint="default"/>
      </w:rPr>
    </w:lvl>
    <w:lvl w:ilvl="8" w:tplc="040C0005" w:tentative="1">
      <w:start w:val="1"/>
      <w:numFmt w:val="bullet"/>
      <w:lvlText w:val=""/>
      <w:lvlJc w:val="left"/>
      <w:pPr>
        <w:tabs>
          <w:tab w:val="num" w:pos="6390"/>
        </w:tabs>
        <w:ind w:left="6390" w:hanging="360"/>
      </w:pPr>
      <w:rPr>
        <w:rFonts w:ascii="Wingdings" w:hAnsi="Wingdings" w:hint="default"/>
      </w:rPr>
    </w:lvl>
  </w:abstractNum>
  <w:abstractNum w:abstractNumId="4" w15:restartNumberingAfterBreak="0">
    <w:nsid w:val="0BC65B54"/>
    <w:multiLevelType w:val="hybridMultilevel"/>
    <w:tmpl w:val="FA56771C"/>
    <w:lvl w:ilvl="0" w:tplc="C6E6DD84">
      <w:start w:val="4"/>
      <w:numFmt w:val="bullet"/>
      <w:lvlText w:val="-"/>
      <w:lvlJc w:val="left"/>
      <w:pPr>
        <w:ind w:left="1222" w:hanging="360"/>
      </w:pPr>
      <w:rPr>
        <w:rFonts w:ascii="Arial" w:eastAsiaTheme="minorHAnsi" w:hAnsi="Arial" w:cs="Arial" w:hint="default"/>
      </w:rPr>
    </w:lvl>
    <w:lvl w:ilvl="1" w:tplc="040C0003" w:tentative="1">
      <w:start w:val="1"/>
      <w:numFmt w:val="bullet"/>
      <w:lvlText w:val="o"/>
      <w:lvlJc w:val="left"/>
      <w:pPr>
        <w:ind w:left="1942" w:hanging="360"/>
      </w:pPr>
      <w:rPr>
        <w:rFonts w:ascii="Courier New" w:hAnsi="Courier New" w:cs="Courier New" w:hint="default"/>
      </w:rPr>
    </w:lvl>
    <w:lvl w:ilvl="2" w:tplc="040C0005" w:tentative="1">
      <w:start w:val="1"/>
      <w:numFmt w:val="bullet"/>
      <w:lvlText w:val=""/>
      <w:lvlJc w:val="left"/>
      <w:pPr>
        <w:ind w:left="2662" w:hanging="360"/>
      </w:pPr>
      <w:rPr>
        <w:rFonts w:ascii="Wingdings" w:hAnsi="Wingdings" w:hint="default"/>
      </w:rPr>
    </w:lvl>
    <w:lvl w:ilvl="3" w:tplc="040C0001" w:tentative="1">
      <w:start w:val="1"/>
      <w:numFmt w:val="bullet"/>
      <w:lvlText w:val=""/>
      <w:lvlJc w:val="left"/>
      <w:pPr>
        <w:ind w:left="3382" w:hanging="360"/>
      </w:pPr>
      <w:rPr>
        <w:rFonts w:ascii="Symbol" w:hAnsi="Symbol" w:hint="default"/>
      </w:rPr>
    </w:lvl>
    <w:lvl w:ilvl="4" w:tplc="040C0003" w:tentative="1">
      <w:start w:val="1"/>
      <w:numFmt w:val="bullet"/>
      <w:lvlText w:val="o"/>
      <w:lvlJc w:val="left"/>
      <w:pPr>
        <w:ind w:left="4102" w:hanging="360"/>
      </w:pPr>
      <w:rPr>
        <w:rFonts w:ascii="Courier New" w:hAnsi="Courier New" w:cs="Courier New" w:hint="default"/>
      </w:rPr>
    </w:lvl>
    <w:lvl w:ilvl="5" w:tplc="040C0005" w:tentative="1">
      <w:start w:val="1"/>
      <w:numFmt w:val="bullet"/>
      <w:lvlText w:val=""/>
      <w:lvlJc w:val="left"/>
      <w:pPr>
        <w:ind w:left="4822" w:hanging="360"/>
      </w:pPr>
      <w:rPr>
        <w:rFonts w:ascii="Wingdings" w:hAnsi="Wingdings" w:hint="default"/>
      </w:rPr>
    </w:lvl>
    <w:lvl w:ilvl="6" w:tplc="040C0001" w:tentative="1">
      <w:start w:val="1"/>
      <w:numFmt w:val="bullet"/>
      <w:lvlText w:val=""/>
      <w:lvlJc w:val="left"/>
      <w:pPr>
        <w:ind w:left="5542" w:hanging="360"/>
      </w:pPr>
      <w:rPr>
        <w:rFonts w:ascii="Symbol" w:hAnsi="Symbol" w:hint="default"/>
      </w:rPr>
    </w:lvl>
    <w:lvl w:ilvl="7" w:tplc="040C0003" w:tentative="1">
      <w:start w:val="1"/>
      <w:numFmt w:val="bullet"/>
      <w:lvlText w:val="o"/>
      <w:lvlJc w:val="left"/>
      <w:pPr>
        <w:ind w:left="6262" w:hanging="360"/>
      </w:pPr>
      <w:rPr>
        <w:rFonts w:ascii="Courier New" w:hAnsi="Courier New" w:cs="Courier New" w:hint="default"/>
      </w:rPr>
    </w:lvl>
    <w:lvl w:ilvl="8" w:tplc="040C0005" w:tentative="1">
      <w:start w:val="1"/>
      <w:numFmt w:val="bullet"/>
      <w:lvlText w:val=""/>
      <w:lvlJc w:val="left"/>
      <w:pPr>
        <w:ind w:left="6982" w:hanging="360"/>
      </w:pPr>
      <w:rPr>
        <w:rFonts w:ascii="Wingdings" w:hAnsi="Wingdings" w:hint="default"/>
      </w:rPr>
    </w:lvl>
  </w:abstractNum>
  <w:abstractNum w:abstractNumId="5" w15:restartNumberingAfterBreak="0">
    <w:nsid w:val="10C62CFC"/>
    <w:multiLevelType w:val="hybridMultilevel"/>
    <w:tmpl w:val="8A3CBD52"/>
    <w:lvl w:ilvl="0" w:tplc="040C000D">
      <w:start w:val="1"/>
      <w:numFmt w:val="bullet"/>
      <w:lvlText w:val=""/>
      <w:lvlJc w:val="left"/>
      <w:pPr>
        <w:ind w:left="360" w:hanging="360"/>
      </w:pPr>
      <w:rPr>
        <w:rFonts w:ascii="Wingdings" w:hAnsi="Wingdings" w:hint="default"/>
      </w:rPr>
    </w:lvl>
    <w:lvl w:ilvl="1" w:tplc="040C0019" w:tentative="1">
      <w:start w:val="1"/>
      <w:numFmt w:val="lowerLetter"/>
      <w:lvlText w:val="%2."/>
      <w:lvlJc w:val="left"/>
      <w:pPr>
        <w:ind w:left="1363" w:hanging="360"/>
      </w:pPr>
    </w:lvl>
    <w:lvl w:ilvl="2" w:tplc="040C001B" w:tentative="1">
      <w:start w:val="1"/>
      <w:numFmt w:val="lowerRoman"/>
      <w:lvlText w:val="%3."/>
      <w:lvlJc w:val="right"/>
      <w:pPr>
        <w:ind w:left="2083" w:hanging="180"/>
      </w:pPr>
    </w:lvl>
    <w:lvl w:ilvl="3" w:tplc="040C000F" w:tentative="1">
      <w:start w:val="1"/>
      <w:numFmt w:val="decimal"/>
      <w:lvlText w:val="%4."/>
      <w:lvlJc w:val="left"/>
      <w:pPr>
        <w:ind w:left="2803" w:hanging="360"/>
      </w:pPr>
    </w:lvl>
    <w:lvl w:ilvl="4" w:tplc="040C0019" w:tentative="1">
      <w:start w:val="1"/>
      <w:numFmt w:val="lowerLetter"/>
      <w:lvlText w:val="%5."/>
      <w:lvlJc w:val="left"/>
      <w:pPr>
        <w:ind w:left="3523" w:hanging="360"/>
      </w:pPr>
    </w:lvl>
    <w:lvl w:ilvl="5" w:tplc="040C001B" w:tentative="1">
      <w:start w:val="1"/>
      <w:numFmt w:val="lowerRoman"/>
      <w:lvlText w:val="%6."/>
      <w:lvlJc w:val="right"/>
      <w:pPr>
        <w:ind w:left="4243" w:hanging="180"/>
      </w:pPr>
    </w:lvl>
    <w:lvl w:ilvl="6" w:tplc="040C000F" w:tentative="1">
      <w:start w:val="1"/>
      <w:numFmt w:val="decimal"/>
      <w:lvlText w:val="%7."/>
      <w:lvlJc w:val="left"/>
      <w:pPr>
        <w:ind w:left="4963" w:hanging="360"/>
      </w:pPr>
    </w:lvl>
    <w:lvl w:ilvl="7" w:tplc="040C0019" w:tentative="1">
      <w:start w:val="1"/>
      <w:numFmt w:val="lowerLetter"/>
      <w:lvlText w:val="%8."/>
      <w:lvlJc w:val="left"/>
      <w:pPr>
        <w:ind w:left="5683" w:hanging="360"/>
      </w:pPr>
    </w:lvl>
    <w:lvl w:ilvl="8" w:tplc="040C001B" w:tentative="1">
      <w:start w:val="1"/>
      <w:numFmt w:val="lowerRoman"/>
      <w:lvlText w:val="%9."/>
      <w:lvlJc w:val="right"/>
      <w:pPr>
        <w:ind w:left="6403" w:hanging="180"/>
      </w:pPr>
    </w:lvl>
  </w:abstractNum>
  <w:abstractNum w:abstractNumId="6" w15:restartNumberingAfterBreak="0">
    <w:nsid w:val="13B94C16"/>
    <w:multiLevelType w:val="hybridMultilevel"/>
    <w:tmpl w:val="4F028B80"/>
    <w:lvl w:ilvl="0" w:tplc="040C000D">
      <w:start w:val="1"/>
      <w:numFmt w:val="bullet"/>
      <w:lvlText w:val=""/>
      <w:lvlJc w:val="left"/>
      <w:pPr>
        <w:tabs>
          <w:tab w:val="num" w:pos="720"/>
        </w:tabs>
        <w:ind w:left="720" w:hanging="360"/>
      </w:pPr>
      <w:rPr>
        <w:rFonts w:ascii="Wingdings" w:hAnsi="Wingdings" w:hint="default"/>
        <w:lang w:bidi="ar-DZ"/>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3BE0832"/>
    <w:multiLevelType w:val="hybridMultilevel"/>
    <w:tmpl w:val="85A828BC"/>
    <w:lvl w:ilvl="0" w:tplc="2820CFE2">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5995517"/>
    <w:multiLevelType w:val="hybridMultilevel"/>
    <w:tmpl w:val="C54220F8"/>
    <w:lvl w:ilvl="0" w:tplc="562EAA82">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1738636F"/>
    <w:multiLevelType w:val="hybridMultilevel"/>
    <w:tmpl w:val="D0D898D2"/>
    <w:lvl w:ilvl="0" w:tplc="9F90E190">
      <w:start w:val="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ACF3FFE"/>
    <w:multiLevelType w:val="hybridMultilevel"/>
    <w:tmpl w:val="EA6E3982"/>
    <w:lvl w:ilvl="0" w:tplc="32CE4ED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AD93EFD"/>
    <w:multiLevelType w:val="hybridMultilevel"/>
    <w:tmpl w:val="6522306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0051374"/>
    <w:multiLevelType w:val="hybridMultilevel"/>
    <w:tmpl w:val="F258CD10"/>
    <w:lvl w:ilvl="0" w:tplc="040C000D">
      <w:start w:val="1"/>
      <w:numFmt w:val="bullet"/>
      <w:lvlText w:val=""/>
      <w:lvlJc w:val="left"/>
      <w:pPr>
        <w:ind w:left="810" w:hanging="360"/>
      </w:pPr>
      <w:rPr>
        <w:rFonts w:ascii="Wingdings" w:hAnsi="Wingdings"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13" w15:restartNumberingAfterBreak="0">
    <w:nsid w:val="23F539EC"/>
    <w:multiLevelType w:val="hybridMultilevel"/>
    <w:tmpl w:val="2D846F20"/>
    <w:lvl w:ilvl="0" w:tplc="4F664EAA">
      <w:start w:val="4"/>
      <w:numFmt w:val="bullet"/>
      <w:lvlText w:val="-"/>
      <w:lvlJc w:val="left"/>
      <w:pPr>
        <w:ind w:left="720" w:hanging="360"/>
      </w:pPr>
      <w:rPr>
        <w:rFonts w:ascii="Simplified Arabic" w:eastAsiaTheme="minorHAns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4022511"/>
    <w:multiLevelType w:val="hybridMultilevel"/>
    <w:tmpl w:val="905C973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4E10C25"/>
    <w:multiLevelType w:val="multilevel"/>
    <w:tmpl w:val="39E6A430"/>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2B187C4B"/>
    <w:multiLevelType w:val="hybridMultilevel"/>
    <w:tmpl w:val="3B524500"/>
    <w:lvl w:ilvl="0" w:tplc="040C000B">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7" w15:restartNumberingAfterBreak="0">
    <w:nsid w:val="31106C8F"/>
    <w:multiLevelType w:val="multilevel"/>
    <w:tmpl w:val="D8C6AE00"/>
    <w:lvl w:ilvl="0">
      <w:start w:val="1"/>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7EF005B"/>
    <w:multiLevelType w:val="multilevel"/>
    <w:tmpl w:val="88AA7142"/>
    <w:lvl w:ilvl="0">
      <w:start w:val="1"/>
      <w:numFmt w:val="decimal"/>
      <w:lvlText w:val="%1-"/>
      <w:lvlJc w:val="left"/>
      <w:pPr>
        <w:ind w:left="360" w:hanging="360"/>
      </w:pPr>
      <w:rPr>
        <w:rFonts w:hint="default"/>
      </w:rPr>
    </w:lvl>
    <w:lvl w:ilvl="1">
      <w:start w:val="1"/>
      <w:numFmt w:val="decimal"/>
      <w:lvlText w:val="%1-%2-"/>
      <w:lvlJc w:val="left"/>
      <w:pPr>
        <w:ind w:left="855" w:hanging="720"/>
      </w:pPr>
      <w:rPr>
        <w:rFonts w:hint="default"/>
      </w:rPr>
    </w:lvl>
    <w:lvl w:ilvl="2">
      <w:start w:val="1"/>
      <w:numFmt w:val="decimal"/>
      <w:lvlText w:val="%1-%2-%3."/>
      <w:lvlJc w:val="left"/>
      <w:pPr>
        <w:ind w:left="990" w:hanging="720"/>
      </w:pPr>
      <w:rPr>
        <w:rFonts w:hint="default"/>
      </w:rPr>
    </w:lvl>
    <w:lvl w:ilvl="3">
      <w:start w:val="1"/>
      <w:numFmt w:val="decimal"/>
      <w:lvlText w:val="%1-%2-%3.%4."/>
      <w:lvlJc w:val="left"/>
      <w:pPr>
        <w:ind w:left="1485" w:hanging="1080"/>
      </w:pPr>
      <w:rPr>
        <w:rFonts w:hint="default"/>
      </w:rPr>
    </w:lvl>
    <w:lvl w:ilvl="4">
      <w:start w:val="1"/>
      <w:numFmt w:val="decimal"/>
      <w:lvlText w:val="%1-%2-%3.%4.%5."/>
      <w:lvlJc w:val="left"/>
      <w:pPr>
        <w:ind w:left="1620" w:hanging="1080"/>
      </w:pPr>
      <w:rPr>
        <w:rFonts w:hint="default"/>
      </w:rPr>
    </w:lvl>
    <w:lvl w:ilvl="5">
      <w:start w:val="1"/>
      <w:numFmt w:val="decimal"/>
      <w:lvlText w:val="%1-%2-%3.%4.%5.%6."/>
      <w:lvlJc w:val="left"/>
      <w:pPr>
        <w:ind w:left="2115" w:hanging="1440"/>
      </w:pPr>
      <w:rPr>
        <w:rFonts w:hint="default"/>
      </w:rPr>
    </w:lvl>
    <w:lvl w:ilvl="6">
      <w:start w:val="1"/>
      <w:numFmt w:val="decimal"/>
      <w:lvlText w:val="%1-%2-%3.%4.%5.%6.%7."/>
      <w:lvlJc w:val="left"/>
      <w:pPr>
        <w:ind w:left="2250" w:hanging="1440"/>
      </w:pPr>
      <w:rPr>
        <w:rFonts w:hint="default"/>
      </w:rPr>
    </w:lvl>
    <w:lvl w:ilvl="7">
      <w:start w:val="1"/>
      <w:numFmt w:val="decimal"/>
      <w:lvlText w:val="%1-%2-%3.%4.%5.%6.%7.%8."/>
      <w:lvlJc w:val="left"/>
      <w:pPr>
        <w:ind w:left="2745" w:hanging="1800"/>
      </w:pPr>
      <w:rPr>
        <w:rFonts w:hint="default"/>
      </w:rPr>
    </w:lvl>
    <w:lvl w:ilvl="8">
      <w:start w:val="1"/>
      <w:numFmt w:val="decimal"/>
      <w:lvlText w:val="%1-%2-%3.%4.%5.%6.%7.%8.%9."/>
      <w:lvlJc w:val="left"/>
      <w:pPr>
        <w:ind w:left="2880" w:hanging="1800"/>
      </w:pPr>
      <w:rPr>
        <w:rFonts w:hint="default"/>
      </w:rPr>
    </w:lvl>
  </w:abstractNum>
  <w:abstractNum w:abstractNumId="19" w15:restartNumberingAfterBreak="0">
    <w:nsid w:val="389A3131"/>
    <w:multiLevelType w:val="hybridMultilevel"/>
    <w:tmpl w:val="75C6C244"/>
    <w:lvl w:ilvl="0" w:tplc="B3904A1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38F30363"/>
    <w:multiLevelType w:val="hybridMultilevel"/>
    <w:tmpl w:val="0532A782"/>
    <w:lvl w:ilvl="0" w:tplc="CEAAD2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42F4584C"/>
    <w:multiLevelType w:val="hybridMultilevel"/>
    <w:tmpl w:val="3FFC2A48"/>
    <w:lvl w:ilvl="0" w:tplc="040C000D">
      <w:start w:val="1"/>
      <w:numFmt w:val="bullet"/>
      <w:lvlText w:val=""/>
      <w:lvlJc w:val="left"/>
      <w:pPr>
        <w:tabs>
          <w:tab w:val="num" w:pos="360"/>
        </w:tabs>
        <w:ind w:left="360" w:hanging="360"/>
      </w:pPr>
      <w:rPr>
        <w:rFonts w:ascii="Wingdings" w:hAnsi="Wingdings" w:hint="default"/>
        <w:lang w:bidi="ar-DZ"/>
      </w:rPr>
    </w:lvl>
    <w:lvl w:ilvl="1" w:tplc="040C0003" w:tentative="1">
      <w:start w:val="1"/>
      <w:numFmt w:val="bullet"/>
      <w:lvlText w:val="o"/>
      <w:lvlJc w:val="left"/>
      <w:pPr>
        <w:tabs>
          <w:tab w:val="num" w:pos="1222"/>
        </w:tabs>
        <w:ind w:left="1222" w:hanging="360"/>
      </w:pPr>
      <w:rPr>
        <w:rFonts w:ascii="Courier New" w:hAnsi="Courier New" w:cs="Courier New" w:hint="default"/>
      </w:rPr>
    </w:lvl>
    <w:lvl w:ilvl="2" w:tplc="040C0005" w:tentative="1">
      <w:start w:val="1"/>
      <w:numFmt w:val="bullet"/>
      <w:lvlText w:val=""/>
      <w:lvlJc w:val="left"/>
      <w:pPr>
        <w:tabs>
          <w:tab w:val="num" w:pos="1942"/>
        </w:tabs>
        <w:ind w:left="1942" w:hanging="360"/>
      </w:pPr>
      <w:rPr>
        <w:rFonts w:ascii="Wingdings" w:hAnsi="Wingdings" w:hint="default"/>
      </w:rPr>
    </w:lvl>
    <w:lvl w:ilvl="3" w:tplc="040C0001" w:tentative="1">
      <w:start w:val="1"/>
      <w:numFmt w:val="bullet"/>
      <w:lvlText w:val=""/>
      <w:lvlJc w:val="left"/>
      <w:pPr>
        <w:tabs>
          <w:tab w:val="num" w:pos="2662"/>
        </w:tabs>
        <w:ind w:left="2662" w:hanging="360"/>
      </w:pPr>
      <w:rPr>
        <w:rFonts w:ascii="Symbol" w:hAnsi="Symbol" w:hint="default"/>
      </w:rPr>
    </w:lvl>
    <w:lvl w:ilvl="4" w:tplc="040C0003" w:tentative="1">
      <w:start w:val="1"/>
      <w:numFmt w:val="bullet"/>
      <w:lvlText w:val="o"/>
      <w:lvlJc w:val="left"/>
      <w:pPr>
        <w:tabs>
          <w:tab w:val="num" w:pos="3382"/>
        </w:tabs>
        <w:ind w:left="3382" w:hanging="360"/>
      </w:pPr>
      <w:rPr>
        <w:rFonts w:ascii="Courier New" w:hAnsi="Courier New" w:cs="Courier New" w:hint="default"/>
      </w:rPr>
    </w:lvl>
    <w:lvl w:ilvl="5" w:tplc="040C0005" w:tentative="1">
      <w:start w:val="1"/>
      <w:numFmt w:val="bullet"/>
      <w:lvlText w:val=""/>
      <w:lvlJc w:val="left"/>
      <w:pPr>
        <w:tabs>
          <w:tab w:val="num" w:pos="4102"/>
        </w:tabs>
        <w:ind w:left="4102" w:hanging="360"/>
      </w:pPr>
      <w:rPr>
        <w:rFonts w:ascii="Wingdings" w:hAnsi="Wingdings" w:hint="default"/>
      </w:rPr>
    </w:lvl>
    <w:lvl w:ilvl="6" w:tplc="040C0001" w:tentative="1">
      <w:start w:val="1"/>
      <w:numFmt w:val="bullet"/>
      <w:lvlText w:val=""/>
      <w:lvlJc w:val="left"/>
      <w:pPr>
        <w:tabs>
          <w:tab w:val="num" w:pos="4822"/>
        </w:tabs>
        <w:ind w:left="4822" w:hanging="360"/>
      </w:pPr>
      <w:rPr>
        <w:rFonts w:ascii="Symbol" w:hAnsi="Symbol" w:hint="default"/>
      </w:rPr>
    </w:lvl>
    <w:lvl w:ilvl="7" w:tplc="040C0003" w:tentative="1">
      <w:start w:val="1"/>
      <w:numFmt w:val="bullet"/>
      <w:lvlText w:val="o"/>
      <w:lvlJc w:val="left"/>
      <w:pPr>
        <w:tabs>
          <w:tab w:val="num" w:pos="5542"/>
        </w:tabs>
        <w:ind w:left="5542" w:hanging="360"/>
      </w:pPr>
      <w:rPr>
        <w:rFonts w:ascii="Courier New" w:hAnsi="Courier New" w:cs="Courier New" w:hint="default"/>
      </w:rPr>
    </w:lvl>
    <w:lvl w:ilvl="8" w:tplc="040C0005" w:tentative="1">
      <w:start w:val="1"/>
      <w:numFmt w:val="bullet"/>
      <w:lvlText w:val=""/>
      <w:lvlJc w:val="left"/>
      <w:pPr>
        <w:tabs>
          <w:tab w:val="num" w:pos="6262"/>
        </w:tabs>
        <w:ind w:left="6262" w:hanging="360"/>
      </w:pPr>
      <w:rPr>
        <w:rFonts w:ascii="Wingdings" w:hAnsi="Wingdings" w:hint="default"/>
      </w:rPr>
    </w:lvl>
  </w:abstractNum>
  <w:abstractNum w:abstractNumId="22" w15:restartNumberingAfterBreak="0">
    <w:nsid w:val="4B4436AC"/>
    <w:multiLevelType w:val="hybridMultilevel"/>
    <w:tmpl w:val="1154179C"/>
    <w:lvl w:ilvl="0" w:tplc="4DF89B08">
      <w:start w:val="4"/>
      <w:numFmt w:val="bullet"/>
      <w:lvlText w:val="-"/>
      <w:lvlJc w:val="left"/>
      <w:pPr>
        <w:ind w:left="720" w:hanging="360"/>
      </w:pPr>
      <w:rPr>
        <w:rFonts w:ascii="Simplified Arabic" w:eastAsiaTheme="minorHAnsi" w:hAnsi="Simplified Arabic" w:cs="Simplified Arabic" w:hint="default"/>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C326784"/>
    <w:multiLevelType w:val="hybridMultilevel"/>
    <w:tmpl w:val="231A1A0E"/>
    <w:lvl w:ilvl="0" w:tplc="040C000D">
      <w:start w:val="1"/>
      <w:numFmt w:val="bullet"/>
      <w:lvlText w:val=""/>
      <w:lvlJc w:val="left"/>
      <w:pPr>
        <w:ind w:left="810" w:hanging="360"/>
      </w:pPr>
      <w:rPr>
        <w:rFonts w:ascii="Wingdings" w:hAnsi="Wingdings" w:hint="default"/>
      </w:rPr>
    </w:lvl>
    <w:lvl w:ilvl="1" w:tplc="040C0003" w:tentative="1">
      <w:start w:val="1"/>
      <w:numFmt w:val="bullet"/>
      <w:lvlText w:val="o"/>
      <w:lvlJc w:val="left"/>
      <w:pPr>
        <w:ind w:left="1530" w:hanging="360"/>
      </w:pPr>
      <w:rPr>
        <w:rFonts w:ascii="Courier New" w:hAnsi="Courier New" w:cs="Courier New" w:hint="default"/>
      </w:rPr>
    </w:lvl>
    <w:lvl w:ilvl="2" w:tplc="040C0005" w:tentative="1">
      <w:start w:val="1"/>
      <w:numFmt w:val="bullet"/>
      <w:lvlText w:val=""/>
      <w:lvlJc w:val="left"/>
      <w:pPr>
        <w:ind w:left="2250" w:hanging="360"/>
      </w:pPr>
      <w:rPr>
        <w:rFonts w:ascii="Wingdings" w:hAnsi="Wingdings" w:hint="default"/>
      </w:rPr>
    </w:lvl>
    <w:lvl w:ilvl="3" w:tplc="040C0001" w:tentative="1">
      <w:start w:val="1"/>
      <w:numFmt w:val="bullet"/>
      <w:lvlText w:val=""/>
      <w:lvlJc w:val="left"/>
      <w:pPr>
        <w:ind w:left="2970" w:hanging="360"/>
      </w:pPr>
      <w:rPr>
        <w:rFonts w:ascii="Symbol" w:hAnsi="Symbol" w:hint="default"/>
      </w:rPr>
    </w:lvl>
    <w:lvl w:ilvl="4" w:tplc="040C0003" w:tentative="1">
      <w:start w:val="1"/>
      <w:numFmt w:val="bullet"/>
      <w:lvlText w:val="o"/>
      <w:lvlJc w:val="left"/>
      <w:pPr>
        <w:ind w:left="3690" w:hanging="360"/>
      </w:pPr>
      <w:rPr>
        <w:rFonts w:ascii="Courier New" w:hAnsi="Courier New" w:cs="Courier New" w:hint="default"/>
      </w:rPr>
    </w:lvl>
    <w:lvl w:ilvl="5" w:tplc="040C0005" w:tentative="1">
      <w:start w:val="1"/>
      <w:numFmt w:val="bullet"/>
      <w:lvlText w:val=""/>
      <w:lvlJc w:val="left"/>
      <w:pPr>
        <w:ind w:left="4410" w:hanging="360"/>
      </w:pPr>
      <w:rPr>
        <w:rFonts w:ascii="Wingdings" w:hAnsi="Wingdings" w:hint="default"/>
      </w:rPr>
    </w:lvl>
    <w:lvl w:ilvl="6" w:tplc="040C0001" w:tentative="1">
      <w:start w:val="1"/>
      <w:numFmt w:val="bullet"/>
      <w:lvlText w:val=""/>
      <w:lvlJc w:val="left"/>
      <w:pPr>
        <w:ind w:left="5130" w:hanging="360"/>
      </w:pPr>
      <w:rPr>
        <w:rFonts w:ascii="Symbol" w:hAnsi="Symbol" w:hint="default"/>
      </w:rPr>
    </w:lvl>
    <w:lvl w:ilvl="7" w:tplc="040C0003" w:tentative="1">
      <w:start w:val="1"/>
      <w:numFmt w:val="bullet"/>
      <w:lvlText w:val="o"/>
      <w:lvlJc w:val="left"/>
      <w:pPr>
        <w:ind w:left="5850" w:hanging="360"/>
      </w:pPr>
      <w:rPr>
        <w:rFonts w:ascii="Courier New" w:hAnsi="Courier New" w:cs="Courier New" w:hint="default"/>
      </w:rPr>
    </w:lvl>
    <w:lvl w:ilvl="8" w:tplc="040C0005" w:tentative="1">
      <w:start w:val="1"/>
      <w:numFmt w:val="bullet"/>
      <w:lvlText w:val=""/>
      <w:lvlJc w:val="left"/>
      <w:pPr>
        <w:ind w:left="6570" w:hanging="360"/>
      </w:pPr>
      <w:rPr>
        <w:rFonts w:ascii="Wingdings" w:hAnsi="Wingdings" w:hint="default"/>
      </w:rPr>
    </w:lvl>
  </w:abstractNum>
  <w:abstractNum w:abstractNumId="24" w15:restartNumberingAfterBreak="0">
    <w:nsid w:val="583C3C92"/>
    <w:multiLevelType w:val="hybridMultilevel"/>
    <w:tmpl w:val="8CCAC328"/>
    <w:lvl w:ilvl="0" w:tplc="C6E6DD84">
      <w:start w:val="4"/>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8AB5C16"/>
    <w:multiLevelType w:val="hybridMultilevel"/>
    <w:tmpl w:val="D22A315A"/>
    <w:lvl w:ilvl="0" w:tplc="DF8231F4">
      <w:start w:val="1"/>
      <w:numFmt w:val="arabicAlpha"/>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5D332BF2"/>
    <w:multiLevelType w:val="hybridMultilevel"/>
    <w:tmpl w:val="F992E4DC"/>
    <w:lvl w:ilvl="0" w:tplc="8E6C31E8">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64F258A3"/>
    <w:multiLevelType w:val="hybridMultilevel"/>
    <w:tmpl w:val="512A3EE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0AF3DEC"/>
    <w:multiLevelType w:val="hybridMultilevel"/>
    <w:tmpl w:val="1CFE7D58"/>
    <w:lvl w:ilvl="0" w:tplc="9A923D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2DF2BBD"/>
    <w:multiLevelType w:val="hybridMultilevel"/>
    <w:tmpl w:val="49722408"/>
    <w:lvl w:ilvl="0" w:tplc="510A47F8">
      <w:start w:val="1"/>
      <w:numFmt w:val="bullet"/>
      <w:lvlText w:val="-"/>
      <w:lvlJc w:val="left"/>
      <w:pPr>
        <w:ind w:left="555" w:hanging="360"/>
      </w:pPr>
      <w:rPr>
        <w:rFonts w:ascii="Sakkal Majalla" w:eastAsiaTheme="minorHAnsi" w:hAnsi="Sakkal Majalla" w:cs="Sakkal Majalla" w:hint="default"/>
      </w:rPr>
    </w:lvl>
    <w:lvl w:ilvl="1" w:tplc="040C0003" w:tentative="1">
      <w:start w:val="1"/>
      <w:numFmt w:val="bullet"/>
      <w:lvlText w:val="o"/>
      <w:lvlJc w:val="left"/>
      <w:pPr>
        <w:ind w:left="1275" w:hanging="360"/>
      </w:pPr>
      <w:rPr>
        <w:rFonts w:ascii="Courier New" w:hAnsi="Courier New" w:cs="Courier New" w:hint="default"/>
      </w:rPr>
    </w:lvl>
    <w:lvl w:ilvl="2" w:tplc="040C0005" w:tentative="1">
      <w:start w:val="1"/>
      <w:numFmt w:val="bullet"/>
      <w:lvlText w:val=""/>
      <w:lvlJc w:val="left"/>
      <w:pPr>
        <w:ind w:left="1995" w:hanging="360"/>
      </w:pPr>
      <w:rPr>
        <w:rFonts w:ascii="Wingdings" w:hAnsi="Wingdings" w:hint="default"/>
      </w:rPr>
    </w:lvl>
    <w:lvl w:ilvl="3" w:tplc="040C0001" w:tentative="1">
      <w:start w:val="1"/>
      <w:numFmt w:val="bullet"/>
      <w:lvlText w:val=""/>
      <w:lvlJc w:val="left"/>
      <w:pPr>
        <w:ind w:left="2715" w:hanging="360"/>
      </w:pPr>
      <w:rPr>
        <w:rFonts w:ascii="Symbol" w:hAnsi="Symbol" w:hint="default"/>
      </w:rPr>
    </w:lvl>
    <w:lvl w:ilvl="4" w:tplc="040C0003" w:tentative="1">
      <w:start w:val="1"/>
      <w:numFmt w:val="bullet"/>
      <w:lvlText w:val="o"/>
      <w:lvlJc w:val="left"/>
      <w:pPr>
        <w:ind w:left="3435" w:hanging="360"/>
      </w:pPr>
      <w:rPr>
        <w:rFonts w:ascii="Courier New" w:hAnsi="Courier New" w:cs="Courier New" w:hint="default"/>
      </w:rPr>
    </w:lvl>
    <w:lvl w:ilvl="5" w:tplc="040C0005" w:tentative="1">
      <w:start w:val="1"/>
      <w:numFmt w:val="bullet"/>
      <w:lvlText w:val=""/>
      <w:lvlJc w:val="left"/>
      <w:pPr>
        <w:ind w:left="4155" w:hanging="360"/>
      </w:pPr>
      <w:rPr>
        <w:rFonts w:ascii="Wingdings" w:hAnsi="Wingdings" w:hint="default"/>
      </w:rPr>
    </w:lvl>
    <w:lvl w:ilvl="6" w:tplc="040C0001" w:tentative="1">
      <w:start w:val="1"/>
      <w:numFmt w:val="bullet"/>
      <w:lvlText w:val=""/>
      <w:lvlJc w:val="left"/>
      <w:pPr>
        <w:ind w:left="4875" w:hanging="360"/>
      </w:pPr>
      <w:rPr>
        <w:rFonts w:ascii="Symbol" w:hAnsi="Symbol" w:hint="default"/>
      </w:rPr>
    </w:lvl>
    <w:lvl w:ilvl="7" w:tplc="040C0003" w:tentative="1">
      <w:start w:val="1"/>
      <w:numFmt w:val="bullet"/>
      <w:lvlText w:val="o"/>
      <w:lvlJc w:val="left"/>
      <w:pPr>
        <w:ind w:left="5595" w:hanging="360"/>
      </w:pPr>
      <w:rPr>
        <w:rFonts w:ascii="Courier New" w:hAnsi="Courier New" w:cs="Courier New" w:hint="default"/>
      </w:rPr>
    </w:lvl>
    <w:lvl w:ilvl="8" w:tplc="040C0005" w:tentative="1">
      <w:start w:val="1"/>
      <w:numFmt w:val="bullet"/>
      <w:lvlText w:val=""/>
      <w:lvlJc w:val="left"/>
      <w:pPr>
        <w:ind w:left="6315" w:hanging="360"/>
      </w:pPr>
      <w:rPr>
        <w:rFonts w:ascii="Wingdings" w:hAnsi="Wingdings" w:hint="default"/>
      </w:rPr>
    </w:lvl>
  </w:abstractNum>
  <w:abstractNum w:abstractNumId="30" w15:restartNumberingAfterBreak="0">
    <w:nsid w:val="72F72BC7"/>
    <w:multiLevelType w:val="hybridMultilevel"/>
    <w:tmpl w:val="3B4050F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7748655C"/>
    <w:multiLevelType w:val="multilevel"/>
    <w:tmpl w:val="67BAA33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78D71AB6"/>
    <w:multiLevelType w:val="hybridMultilevel"/>
    <w:tmpl w:val="D8FE07C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98409CC"/>
    <w:multiLevelType w:val="hybridMultilevel"/>
    <w:tmpl w:val="2CA076F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9D41E65"/>
    <w:multiLevelType w:val="hybridMultilevel"/>
    <w:tmpl w:val="78D022A6"/>
    <w:lvl w:ilvl="0" w:tplc="903E1F7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B930F9B"/>
    <w:multiLevelType w:val="hybridMultilevel"/>
    <w:tmpl w:val="C97054A0"/>
    <w:lvl w:ilvl="0" w:tplc="DBA03A08">
      <w:start w:val="1"/>
      <w:numFmt w:val="bullet"/>
      <w:lvlText w:val=""/>
      <w:lvlJc w:val="left"/>
      <w:pPr>
        <w:ind w:left="405" w:hanging="360"/>
      </w:pPr>
      <w:rPr>
        <w:rFonts w:ascii="Symbol" w:eastAsiaTheme="minorHAnsi" w:hAnsi="Symbol" w:cs="Sakkal Majalla" w:hint="default"/>
        <w:b/>
      </w:rPr>
    </w:lvl>
    <w:lvl w:ilvl="1" w:tplc="040C0003" w:tentative="1">
      <w:start w:val="1"/>
      <w:numFmt w:val="bullet"/>
      <w:lvlText w:val="o"/>
      <w:lvlJc w:val="left"/>
      <w:pPr>
        <w:ind w:left="1125" w:hanging="360"/>
      </w:pPr>
      <w:rPr>
        <w:rFonts w:ascii="Courier New" w:hAnsi="Courier New" w:cs="Courier New" w:hint="default"/>
      </w:rPr>
    </w:lvl>
    <w:lvl w:ilvl="2" w:tplc="040C0005" w:tentative="1">
      <w:start w:val="1"/>
      <w:numFmt w:val="bullet"/>
      <w:lvlText w:val=""/>
      <w:lvlJc w:val="left"/>
      <w:pPr>
        <w:ind w:left="1845" w:hanging="360"/>
      </w:pPr>
      <w:rPr>
        <w:rFonts w:ascii="Wingdings" w:hAnsi="Wingdings" w:hint="default"/>
      </w:rPr>
    </w:lvl>
    <w:lvl w:ilvl="3" w:tplc="040C0001" w:tentative="1">
      <w:start w:val="1"/>
      <w:numFmt w:val="bullet"/>
      <w:lvlText w:val=""/>
      <w:lvlJc w:val="left"/>
      <w:pPr>
        <w:ind w:left="2565" w:hanging="360"/>
      </w:pPr>
      <w:rPr>
        <w:rFonts w:ascii="Symbol" w:hAnsi="Symbol" w:hint="default"/>
      </w:rPr>
    </w:lvl>
    <w:lvl w:ilvl="4" w:tplc="040C0003" w:tentative="1">
      <w:start w:val="1"/>
      <w:numFmt w:val="bullet"/>
      <w:lvlText w:val="o"/>
      <w:lvlJc w:val="left"/>
      <w:pPr>
        <w:ind w:left="3285" w:hanging="360"/>
      </w:pPr>
      <w:rPr>
        <w:rFonts w:ascii="Courier New" w:hAnsi="Courier New" w:cs="Courier New" w:hint="default"/>
      </w:rPr>
    </w:lvl>
    <w:lvl w:ilvl="5" w:tplc="040C0005" w:tentative="1">
      <w:start w:val="1"/>
      <w:numFmt w:val="bullet"/>
      <w:lvlText w:val=""/>
      <w:lvlJc w:val="left"/>
      <w:pPr>
        <w:ind w:left="4005" w:hanging="360"/>
      </w:pPr>
      <w:rPr>
        <w:rFonts w:ascii="Wingdings" w:hAnsi="Wingdings" w:hint="default"/>
      </w:rPr>
    </w:lvl>
    <w:lvl w:ilvl="6" w:tplc="040C0001" w:tentative="1">
      <w:start w:val="1"/>
      <w:numFmt w:val="bullet"/>
      <w:lvlText w:val=""/>
      <w:lvlJc w:val="left"/>
      <w:pPr>
        <w:ind w:left="4725" w:hanging="360"/>
      </w:pPr>
      <w:rPr>
        <w:rFonts w:ascii="Symbol" w:hAnsi="Symbol" w:hint="default"/>
      </w:rPr>
    </w:lvl>
    <w:lvl w:ilvl="7" w:tplc="040C0003" w:tentative="1">
      <w:start w:val="1"/>
      <w:numFmt w:val="bullet"/>
      <w:lvlText w:val="o"/>
      <w:lvlJc w:val="left"/>
      <w:pPr>
        <w:ind w:left="5445" w:hanging="360"/>
      </w:pPr>
      <w:rPr>
        <w:rFonts w:ascii="Courier New" w:hAnsi="Courier New" w:cs="Courier New" w:hint="default"/>
      </w:rPr>
    </w:lvl>
    <w:lvl w:ilvl="8" w:tplc="040C0005" w:tentative="1">
      <w:start w:val="1"/>
      <w:numFmt w:val="bullet"/>
      <w:lvlText w:val=""/>
      <w:lvlJc w:val="left"/>
      <w:pPr>
        <w:ind w:left="6165" w:hanging="360"/>
      </w:pPr>
      <w:rPr>
        <w:rFonts w:ascii="Wingdings" w:hAnsi="Wingdings" w:hint="default"/>
      </w:rPr>
    </w:lvl>
  </w:abstractNum>
  <w:num w:numId="1">
    <w:abstractNumId w:val="20"/>
  </w:num>
  <w:num w:numId="2">
    <w:abstractNumId w:val="28"/>
  </w:num>
  <w:num w:numId="3">
    <w:abstractNumId w:val="24"/>
  </w:num>
  <w:num w:numId="4">
    <w:abstractNumId w:val="9"/>
  </w:num>
  <w:num w:numId="5">
    <w:abstractNumId w:val="34"/>
  </w:num>
  <w:num w:numId="6">
    <w:abstractNumId w:val="26"/>
  </w:num>
  <w:num w:numId="7">
    <w:abstractNumId w:val="0"/>
  </w:num>
  <w:num w:numId="8">
    <w:abstractNumId w:val="10"/>
  </w:num>
  <w:num w:numId="9">
    <w:abstractNumId w:val="15"/>
  </w:num>
  <w:num w:numId="10">
    <w:abstractNumId w:val="33"/>
  </w:num>
  <w:num w:numId="11">
    <w:abstractNumId w:val="12"/>
  </w:num>
  <w:num w:numId="12">
    <w:abstractNumId w:val="13"/>
  </w:num>
  <w:num w:numId="13">
    <w:abstractNumId w:val="11"/>
  </w:num>
  <w:num w:numId="14">
    <w:abstractNumId w:val="27"/>
  </w:num>
  <w:num w:numId="15">
    <w:abstractNumId w:val="7"/>
  </w:num>
  <w:num w:numId="16">
    <w:abstractNumId w:val="22"/>
  </w:num>
  <w:num w:numId="17">
    <w:abstractNumId w:val="8"/>
  </w:num>
  <w:num w:numId="18">
    <w:abstractNumId w:val="14"/>
  </w:num>
  <w:num w:numId="19">
    <w:abstractNumId w:val="30"/>
  </w:num>
  <w:num w:numId="20">
    <w:abstractNumId w:val="25"/>
  </w:num>
  <w:num w:numId="21">
    <w:abstractNumId w:val="35"/>
  </w:num>
  <w:num w:numId="22">
    <w:abstractNumId w:val="19"/>
  </w:num>
  <w:num w:numId="23">
    <w:abstractNumId w:val="29"/>
  </w:num>
  <w:num w:numId="24">
    <w:abstractNumId w:val="18"/>
  </w:num>
  <w:num w:numId="25">
    <w:abstractNumId w:val="31"/>
  </w:num>
  <w:num w:numId="26">
    <w:abstractNumId w:val="17"/>
  </w:num>
  <w:num w:numId="27">
    <w:abstractNumId w:val="5"/>
  </w:num>
  <w:num w:numId="28">
    <w:abstractNumId w:val="6"/>
  </w:num>
  <w:num w:numId="29">
    <w:abstractNumId w:val="3"/>
  </w:num>
  <w:num w:numId="30">
    <w:abstractNumId w:val="21"/>
  </w:num>
  <w:num w:numId="31">
    <w:abstractNumId w:val="16"/>
  </w:num>
  <w:num w:numId="32">
    <w:abstractNumId w:val="2"/>
  </w:num>
  <w:num w:numId="33">
    <w:abstractNumId w:val="23"/>
  </w:num>
  <w:num w:numId="34">
    <w:abstractNumId w:val="32"/>
  </w:num>
  <w:num w:numId="35">
    <w:abstractNumId w:val="1"/>
  </w:num>
  <w:num w:numId="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B03"/>
    <w:rsid w:val="00003B8A"/>
    <w:rsid w:val="00003F6E"/>
    <w:rsid w:val="00006C60"/>
    <w:rsid w:val="00007D41"/>
    <w:rsid w:val="00010BD6"/>
    <w:rsid w:val="00011BC7"/>
    <w:rsid w:val="0002353F"/>
    <w:rsid w:val="000241D6"/>
    <w:rsid w:val="000307C3"/>
    <w:rsid w:val="00047805"/>
    <w:rsid w:val="00051B4B"/>
    <w:rsid w:val="0006320D"/>
    <w:rsid w:val="000710C2"/>
    <w:rsid w:val="00085EB4"/>
    <w:rsid w:val="000929D6"/>
    <w:rsid w:val="000959DC"/>
    <w:rsid w:val="000A289C"/>
    <w:rsid w:val="000B28E3"/>
    <w:rsid w:val="000C32A4"/>
    <w:rsid w:val="000D0673"/>
    <w:rsid w:val="000F4F0E"/>
    <w:rsid w:val="000F63B6"/>
    <w:rsid w:val="00104274"/>
    <w:rsid w:val="00105C4D"/>
    <w:rsid w:val="00110EF3"/>
    <w:rsid w:val="00114FDC"/>
    <w:rsid w:val="00132433"/>
    <w:rsid w:val="00146FB5"/>
    <w:rsid w:val="00147C25"/>
    <w:rsid w:val="00150FB9"/>
    <w:rsid w:val="00155227"/>
    <w:rsid w:val="00156DA7"/>
    <w:rsid w:val="00164D52"/>
    <w:rsid w:val="00176B2C"/>
    <w:rsid w:val="0018001E"/>
    <w:rsid w:val="00181AD3"/>
    <w:rsid w:val="00196D8F"/>
    <w:rsid w:val="001A28F0"/>
    <w:rsid w:val="001B7A25"/>
    <w:rsid w:val="001B7A52"/>
    <w:rsid w:val="001B7C25"/>
    <w:rsid w:val="001C14C9"/>
    <w:rsid w:val="001C3E6E"/>
    <w:rsid w:val="001D227B"/>
    <w:rsid w:val="001D6FF2"/>
    <w:rsid w:val="001E1860"/>
    <w:rsid w:val="001E4D70"/>
    <w:rsid w:val="001E620A"/>
    <w:rsid w:val="001E7DA0"/>
    <w:rsid w:val="001F0B5E"/>
    <w:rsid w:val="001F3061"/>
    <w:rsid w:val="001F48C0"/>
    <w:rsid w:val="001F646D"/>
    <w:rsid w:val="001F7462"/>
    <w:rsid w:val="00201977"/>
    <w:rsid w:val="002127D2"/>
    <w:rsid w:val="00224AA7"/>
    <w:rsid w:val="00226402"/>
    <w:rsid w:val="00230D0B"/>
    <w:rsid w:val="00234897"/>
    <w:rsid w:val="00236F85"/>
    <w:rsid w:val="00237B4A"/>
    <w:rsid w:val="00244B89"/>
    <w:rsid w:val="00244F68"/>
    <w:rsid w:val="0024505A"/>
    <w:rsid w:val="00250B9F"/>
    <w:rsid w:val="00254918"/>
    <w:rsid w:val="002641DE"/>
    <w:rsid w:val="00271494"/>
    <w:rsid w:val="002726D1"/>
    <w:rsid w:val="00272BEE"/>
    <w:rsid w:val="00280111"/>
    <w:rsid w:val="002824B5"/>
    <w:rsid w:val="00283D40"/>
    <w:rsid w:val="00287890"/>
    <w:rsid w:val="002A02C1"/>
    <w:rsid w:val="002B389E"/>
    <w:rsid w:val="002B78FB"/>
    <w:rsid w:val="002C54ED"/>
    <w:rsid w:val="002D3F8F"/>
    <w:rsid w:val="002D725E"/>
    <w:rsid w:val="002E1854"/>
    <w:rsid w:val="002E1ACA"/>
    <w:rsid w:val="002F3F4A"/>
    <w:rsid w:val="002F5169"/>
    <w:rsid w:val="002F6886"/>
    <w:rsid w:val="00304D23"/>
    <w:rsid w:val="00307A8B"/>
    <w:rsid w:val="003475C0"/>
    <w:rsid w:val="0035539F"/>
    <w:rsid w:val="00361A1C"/>
    <w:rsid w:val="00365699"/>
    <w:rsid w:val="00371A49"/>
    <w:rsid w:val="003757BB"/>
    <w:rsid w:val="00375C97"/>
    <w:rsid w:val="00376913"/>
    <w:rsid w:val="00380428"/>
    <w:rsid w:val="00382115"/>
    <w:rsid w:val="00382DD7"/>
    <w:rsid w:val="00392109"/>
    <w:rsid w:val="00392339"/>
    <w:rsid w:val="003A3907"/>
    <w:rsid w:val="003B2449"/>
    <w:rsid w:val="003B6B1D"/>
    <w:rsid w:val="003C4B88"/>
    <w:rsid w:val="003C6CEC"/>
    <w:rsid w:val="003E43B9"/>
    <w:rsid w:val="003F2BF5"/>
    <w:rsid w:val="00410D78"/>
    <w:rsid w:val="00411380"/>
    <w:rsid w:val="00413464"/>
    <w:rsid w:val="004221A0"/>
    <w:rsid w:val="00425480"/>
    <w:rsid w:val="00433C71"/>
    <w:rsid w:val="0043429C"/>
    <w:rsid w:val="0045623D"/>
    <w:rsid w:val="004576B8"/>
    <w:rsid w:val="0047228C"/>
    <w:rsid w:val="00480AD9"/>
    <w:rsid w:val="00481D39"/>
    <w:rsid w:val="00482C08"/>
    <w:rsid w:val="00493FF1"/>
    <w:rsid w:val="00496990"/>
    <w:rsid w:val="004A5DE3"/>
    <w:rsid w:val="004A6232"/>
    <w:rsid w:val="004A76A4"/>
    <w:rsid w:val="004B0093"/>
    <w:rsid w:val="004B2E25"/>
    <w:rsid w:val="004C3927"/>
    <w:rsid w:val="004C7152"/>
    <w:rsid w:val="004C7B88"/>
    <w:rsid w:val="004D2997"/>
    <w:rsid w:val="004E2536"/>
    <w:rsid w:val="004E3E3A"/>
    <w:rsid w:val="004F2501"/>
    <w:rsid w:val="004F6D48"/>
    <w:rsid w:val="00502198"/>
    <w:rsid w:val="00503F5A"/>
    <w:rsid w:val="005202F3"/>
    <w:rsid w:val="00530250"/>
    <w:rsid w:val="0053212B"/>
    <w:rsid w:val="00534DA7"/>
    <w:rsid w:val="00537ECF"/>
    <w:rsid w:val="00545D79"/>
    <w:rsid w:val="00547D91"/>
    <w:rsid w:val="0056706B"/>
    <w:rsid w:val="00573414"/>
    <w:rsid w:val="005777C7"/>
    <w:rsid w:val="00581BDC"/>
    <w:rsid w:val="00585DE4"/>
    <w:rsid w:val="0059509E"/>
    <w:rsid w:val="005A47BE"/>
    <w:rsid w:val="005A6C8F"/>
    <w:rsid w:val="005A71B6"/>
    <w:rsid w:val="005B0C2E"/>
    <w:rsid w:val="005B13DD"/>
    <w:rsid w:val="005B7450"/>
    <w:rsid w:val="005C2450"/>
    <w:rsid w:val="005D4353"/>
    <w:rsid w:val="005D4E88"/>
    <w:rsid w:val="005D5A49"/>
    <w:rsid w:val="005D6982"/>
    <w:rsid w:val="005E0259"/>
    <w:rsid w:val="005E69F8"/>
    <w:rsid w:val="005E6E6F"/>
    <w:rsid w:val="005F009F"/>
    <w:rsid w:val="005F274C"/>
    <w:rsid w:val="005F6000"/>
    <w:rsid w:val="0062180D"/>
    <w:rsid w:val="00633256"/>
    <w:rsid w:val="006415BC"/>
    <w:rsid w:val="00641FC4"/>
    <w:rsid w:val="006440A4"/>
    <w:rsid w:val="006447A3"/>
    <w:rsid w:val="00644F9F"/>
    <w:rsid w:val="00647195"/>
    <w:rsid w:val="00654617"/>
    <w:rsid w:val="0065762F"/>
    <w:rsid w:val="006779E2"/>
    <w:rsid w:val="006800DC"/>
    <w:rsid w:val="00681985"/>
    <w:rsid w:val="00691EE9"/>
    <w:rsid w:val="006A22A0"/>
    <w:rsid w:val="006A26BE"/>
    <w:rsid w:val="006A2BEE"/>
    <w:rsid w:val="006A6AA4"/>
    <w:rsid w:val="006B191F"/>
    <w:rsid w:val="006B3C3D"/>
    <w:rsid w:val="006C0421"/>
    <w:rsid w:val="006C22D7"/>
    <w:rsid w:val="006D1D5B"/>
    <w:rsid w:val="006D59EB"/>
    <w:rsid w:val="006D7BE8"/>
    <w:rsid w:val="006F485B"/>
    <w:rsid w:val="007040D0"/>
    <w:rsid w:val="00707DE2"/>
    <w:rsid w:val="007113C5"/>
    <w:rsid w:val="00711F67"/>
    <w:rsid w:val="0072094B"/>
    <w:rsid w:val="007321A7"/>
    <w:rsid w:val="00744D23"/>
    <w:rsid w:val="00753F35"/>
    <w:rsid w:val="00771018"/>
    <w:rsid w:val="00771737"/>
    <w:rsid w:val="007741A1"/>
    <w:rsid w:val="00782D00"/>
    <w:rsid w:val="007844CA"/>
    <w:rsid w:val="00786AD1"/>
    <w:rsid w:val="007A0120"/>
    <w:rsid w:val="007A2138"/>
    <w:rsid w:val="007B27FF"/>
    <w:rsid w:val="007B6695"/>
    <w:rsid w:val="007C1385"/>
    <w:rsid w:val="007D0D1D"/>
    <w:rsid w:val="007D79A1"/>
    <w:rsid w:val="007E36DE"/>
    <w:rsid w:val="007E3EE3"/>
    <w:rsid w:val="007F1F78"/>
    <w:rsid w:val="0080587E"/>
    <w:rsid w:val="008124AC"/>
    <w:rsid w:val="00815F36"/>
    <w:rsid w:val="008203C3"/>
    <w:rsid w:val="00821926"/>
    <w:rsid w:val="0082572B"/>
    <w:rsid w:val="00825B37"/>
    <w:rsid w:val="00830748"/>
    <w:rsid w:val="00832C1B"/>
    <w:rsid w:val="00833826"/>
    <w:rsid w:val="00833ACE"/>
    <w:rsid w:val="00834657"/>
    <w:rsid w:val="00835A6C"/>
    <w:rsid w:val="00836459"/>
    <w:rsid w:val="00842C09"/>
    <w:rsid w:val="00843A84"/>
    <w:rsid w:val="008477DD"/>
    <w:rsid w:val="008514D5"/>
    <w:rsid w:val="00852D7B"/>
    <w:rsid w:val="00873D84"/>
    <w:rsid w:val="00875097"/>
    <w:rsid w:val="00881B5A"/>
    <w:rsid w:val="00883D48"/>
    <w:rsid w:val="00890CD8"/>
    <w:rsid w:val="00891715"/>
    <w:rsid w:val="00895181"/>
    <w:rsid w:val="008A59F3"/>
    <w:rsid w:val="008A6192"/>
    <w:rsid w:val="008C0A31"/>
    <w:rsid w:val="008D37ED"/>
    <w:rsid w:val="008F3A8E"/>
    <w:rsid w:val="008F5756"/>
    <w:rsid w:val="008F6214"/>
    <w:rsid w:val="009049AE"/>
    <w:rsid w:val="0090733A"/>
    <w:rsid w:val="00917F9D"/>
    <w:rsid w:val="0093245A"/>
    <w:rsid w:val="009426BA"/>
    <w:rsid w:val="00945AC2"/>
    <w:rsid w:val="0096116E"/>
    <w:rsid w:val="00963FB4"/>
    <w:rsid w:val="00972B98"/>
    <w:rsid w:val="00972DAC"/>
    <w:rsid w:val="00973EC7"/>
    <w:rsid w:val="00976F77"/>
    <w:rsid w:val="0098409C"/>
    <w:rsid w:val="0098564B"/>
    <w:rsid w:val="00995553"/>
    <w:rsid w:val="009A2B03"/>
    <w:rsid w:val="009A5270"/>
    <w:rsid w:val="009A73FC"/>
    <w:rsid w:val="009B20D5"/>
    <w:rsid w:val="009C4B51"/>
    <w:rsid w:val="009D67D5"/>
    <w:rsid w:val="009E452B"/>
    <w:rsid w:val="009F4887"/>
    <w:rsid w:val="00A034C6"/>
    <w:rsid w:val="00A13BE0"/>
    <w:rsid w:val="00A35ABE"/>
    <w:rsid w:val="00A473AE"/>
    <w:rsid w:val="00A47D92"/>
    <w:rsid w:val="00A54F36"/>
    <w:rsid w:val="00A616EE"/>
    <w:rsid w:val="00A63B1B"/>
    <w:rsid w:val="00A70034"/>
    <w:rsid w:val="00A74271"/>
    <w:rsid w:val="00A9684F"/>
    <w:rsid w:val="00AA29AA"/>
    <w:rsid w:val="00AA74CD"/>
    <w:rsid w:val="00AB0471"/>
    <w:rsid w:val="00AB0BD1"/>
    <w:rsid w:val="00AC1D2C"/>
    <w:rsid w:val="00AC2559"/>
    <w:rsid w:val="00AC2C16"/>
    <w:rsid w:val="00AC42C2"/>
    <w:rsid w:val="00AC53C3"/>
    <w:rsid w:val="00AC5AE6"/>
    <w:rsid w:val="00AD557F"/>
    <w:rsid w:val="00AE1731"/>
    <w:rsid w:val="00AE61F3"/>
    <w:rsid w:val="00AE6DCB"/>
    <w:rsid w:val="00AF3656"/>
    <w:rsid w:val="00AF6129"/>
    <w:rsid w:val="00AF7FE4"/>
    <w:rsid w:val="00B02F44"/>
    <w:rsid w:val="00B16EF5"/>
    <w:rsid w:val="00B17658"/>
    <w:rsid w:val="00B17DA6"/>
    <w:rsid w:val="00B22528"/>
    <w:rsid w:val="00B27B5B"/>
    <w:rsid w:val="00B34CBF"/>
    <w:rsid w:val="00B53FB4"/>
    <w:rsid w:val="00B57C2E"/>
    <w:rsid w:val="00B60D93"/>
    <w:rsid w:val="00B65412"/>
    <w:rsid w:val="00B67174"/>
    <w:rsid w:val="00B703DD"/>
    <w:rsid w:val="00B738D6"/>
    <w:rsid w:val="00B80BE1"/>
    <w:rsid w:val="00B81895"/>
    <w:rsid w:val="00B82A39"/>
    <w:rsid w:val="00B97DE8"/>
    <w:rsid w:val="00BA2B70"/>
    <w:rsid w:val="00BA70CB"/>
    <w:rsid w:val="00BA73CA"/>
    <w:rsid w:val="00BB2A96"/>
    <w:rsid w:val="00BC11B7"/>
    <w:rsid w:val="00BC79CD"/>
    <w:rsid w:val="00BD36DA"/>
    <w:rsid w:val="00BD5655"/>
    <w:rsid w:val="00BD6AF1"/>
    <w:rsid w:val="00BE39F8"/>
    <w:rsid w:val="00C078ED"/>
    <w:rsid w:val="00C26800"/>
    <w:rsid w:val="00C42528"/>
    <w:rsid w:val="00C4531B"/>
    <w:rsid w:val="00C47303"/>
    <w:rsid w:val="00C47CBB"/>
    <w:rsid w:val="00C50007"/>
    <w:rsid w:val="00C53DC1"/>
    <w:rsid w:val="00C6064B"/>
    <w:rsid w:val="00C61A72"/>
    <w:rsid w:val="00C72EAA"/>
    <w:rsid w:val="00C72FCF"/>
    <w:rsid w:val="00C84113"/>
    <w:rsid w:val="00C910AC"/>
    <w:rsid w:val="00C925D5"/>
    <w:rsid w:val="00CA2F98"/>
    <w:rsid w:val="00CA39F5"/>
    <w:rsid w:val="00CA57E6"/>
    <w:rsid w:val="00CC3EB0"/>
    <w:rsid w:val="00CC4880"/>
    <w:rsid w:val="00CC65C9"/>
    <w:rsid w:val="00CE3173"/>
    <w:rsid w:val="00CE3B5A"/>
    <w:rsid w:val="00CE53A4"/>
    <w:rsid w:val="00CF2CD2"/>
    <w:rsid w:val="00CF512D"/>
    <w:rsid w:val="00D07568"/>
    <w:rsid w:val="00D07E72"/>
    <w:rsid w:val="00D25726"/>
    <w:rsid w:val="00D37508"/>
    <w:rsid w:val="00D3758A"/>
    <w:rsid w:val="00D43A5C"/>
    <w:rsid w:val="00D45E38"/>
    <w:rsid w:val="00D52EB6"/>
    <w:rsid w:val="00D56209"/>
    <w:rsid w:val="00D62CC2"/>
    <w:rsid w:val="00D73879"/>
    <w:rsid w:val="00D74306"/>
    <w:rsid w:val="00D93BBB"/>
    <w:rsid w:val="00DA5332"/>
    <w:rsid w:val="00DB652D"/>
    <w:rsid w:val="00DC08B8"/>
    <w:rsid w:val="00DC1D0C"/>
    <w:rsid w:val="00DC6BE9"/>
    <w:rsid w:val="00DC7071"/>
    <w:rsid w:val="00DD58D8"/>
    <w:rsid w:val="00DE1D21"/>
    <w:rsid w:val="00DE43AE"/>
    <w:rsid w:val="00DE6A3A"/>
    <w:rsid w:val="00DF5E9C"/>
    <w:rsid w:val="00E00E14"/>
    <w:rsid w:val="00E11A40"/>
    <w:rsid w:val="00E30822"/>
    <w:rsid w:val="00E3462E"/>
    <w:rsid w:val="00E34D67"/>
    <w:rsid w:val="00E40EAD"/>
    <w:rsid w:val="00E52879"/>
    <w:rsid w:val="00E5735A"/>
    <w:rsid w:val="00E63BCE"/>
    <w:rsid w:val="00E6738A"/>
    <w:rsid w:val="00E73F18"/>
    <w:rsid w:val="00E8276A"/>
    <w:rsid w:val="00E82FDA"/>
    <w:rsid w:val="00E8720E"/>
    <w:rsid w:val="00E87AA0"/>
    <w:rsid w:val="00E92513"/>
    <w:rsid w:val="00E92529"/>
    <w:rsid w:val="00E9535F"/>
    <w:rsid w:val="00EA1B98"/>
    <w:rsid w:val="00EA4084"/>
    <w:rsid w:val="00EA6104"/>
    <w:rsid w:val="00EB5C9B"/>
    <w:rsid w:val="00EB6286"/>
    <w:rsid w:val="00EC5EC1"/>
    <w:rsid w:val="00EF0C0E"/>
    <w:rsid w:val="00EF452B"/>
    <w:rsid w:val="00EF7902"/>
    <w:rsid w:val="00F111DE"/>
    <w:rsid w:val="00F124C4"/>
    <w:rsid w:val="00F13710"/>
    <w:rsid w:val="00F20CDA"/>
    <w:rsid w:val="00F22944"/>
    <w:rsid w:val="00F22AEC"/>
    <w:rsid w:val="00F40BF3"/>
    <w:rsid w:val="00F4111B"/>
    <w:rsid w:val="00F4243F"/>
    <w:rsid w:val="00F450FB"/>
    <w:rsid w:val="00F47067"/>
    <w:rsid w:val="00F60623"/>
    <w:rsid w:val="00F642C1"/>
    <w:rsid w:val="00F9389F"/>
    <w:rsid w:val="00F95ECA"/>
    <w:rsid w:val="00FA3E9F"/>
    <w:rsid w:val="00FA41FC"/>
    <w:rsid w:val="00FB30D2"/>
    <w:rsid w:val="00FC342A"/>
    <w:rsid w:val="00FE06B4"/>
    <w:rsid w:val="00FF02D3"/>
    <w:rsid w:val="00FF1126"/>
    <w:rsid w:val="00FF413E"/>
    <w:rsid w:val="00FF46A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F4A288-F159-4EF6-8533-229B48F5F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70034"/>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70034"/>
    <w:rPr>
      <w:rFonts w:ascii="Tahoma" w:hAnsi="Tahoma" w:cs="Tahoma"/>
      <w:sz w:val="16"/>
      <w:szCs w:val="16"/>
    </w:rPr>
  </w:style>
  <w:style w:type="paragraph" w:styleId="Paragraphedeliste">
    <w:name w:val="List Paragraph"/>
    <w:basedOn w:val="Normal"/>
    <w:uiPriority w:val="34"/>
    <w:qFormat/>
    <w:rsid w:val="003B2449"/>
    <w:pPr>
      <w:ind w:left="720"/>
      <w:contextualSpacing/>
    </w:pPr>
  </w:style>
  <w:style w:type="table" w:styleId="Grilledutableau">
    <w:name w:val="Table Grid"/>
    <w:basedOn w:val="TableauNormal"/>
    <w:uiPriority w:val="59"/>
    <w:rsid w:val="003C6CE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ev">
    <w:name w:val="Strong"/>
    <w:basedOn w:val="Policepardfaut"/>
    <w:uiPriority w:val="22"/>
    <w:qFormat/>
    <w:rsid w:val="004E2536"/>
    <w:rPr>
      <w:b/>
      <w:bCs/>
    </w:rPr>
  </w:style>
  <w:style w:type="character" w:styleId="Lienhypertexte">
    <w:name w:val="Hyperlink"/>
    <w:basedOn w:val="Policepardfaut"/>
    <w:uiPriority w:val="99"/>
    <w:unhideWhenUsed/>
    <w:rsid w:val="001F48C0"/>
    <w:rPr>
      <w:color w:val="0000FF" w:themeColor="hyperlink"/>
      <w:u w:val="single"/>
    </w:rPr>
  </w:style>
  <w:style w:type="paragraph" w:styleId="En-tte">
    <w:name w:val="header"/>
    <w:basedOn w:val="Normal"/>
    <w:link w:val="En-tteCar"/>
    <w:uiPriority w:val="99"/>
    <w:semiHidden/>
    <w:unhideWhenUsed/>
    <w:rsid w:val="00392109"/>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392109"/>
  </w:style>
  <w:style w:type="paragraph" w:styleId="Pieddepage">
    <w:name w:val="footer"/>
    <w:basedOn w:val="Normal"/>
    <w:link w:val="PieddepageCar"/>
    <w:uiPriority w:val="99"/>
    <w:unhideWhenUsed/>
    <w:rsid w:val="0039210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92109"/>
  </w:style>
  <w:style w:type="character" w:styleId="Accentuation">
    <w:name w:val="Emphasis"/>
    <w:basedOn w:val="Policepardfaut"/>
    <w:uiPriority w:val="20"/>
    <w:qFormat/>
    <w:rsid w:val="0045623D"/>
    <w:rPr>
      <w:i/>
      <w:iCs/>
    </w:rPr>
  </w:style>
  <w:style w:type="character" w:styleId="Appelnotedebasdep">
    <w:name w:val="footnote reference"/>
    <w:basedOn w:val="Policepardfaut"/>
    <w:semiHidden/>
    <w:rsid w:val="00711F6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0005219">
      <w:bodyDiv w:val="1"/>
      <w:marLeft w:val="0"/>
      <w:marRight w:val="0"/>
      <w:marTop w:val="0"/>
      <w:marBottom w:val="0"/>
      <w:divBdr>
        <w:top w:val="none" w:sz="0" w:space="0" w:color="auto"/>
        <w:left w:val="none" w:sz="0" w:space="0" w:color="auto"/>
        <w:bottom w:val="none" w:sz="0" w:space="0" w:color="auto"/>
        <w:right w:val="none" w:sz="0" w:space="0" w:color="auto"/>
      </w:divBdr>
    </w:div>
    <w:div w:id="1954095198">
      <w:bodyDiv w:val="1"/>
      <w:marLeft w:val="0"/>
      <w:marRight w:val="0"/>
      <w:marTop w:val="0"/>
      <w:marBottom w:val="0"/>
      <w:divBdr>
        <w:top w:val="none" w:sz="0" w:space="0" w:color="auto"/>
        <w:left w:val="none" w:sz="0" w:space="0" w:color="auto"/>
        <w:bottom w:val="none" w:sz="0" w:space="0" w:color="auto"/>
        <w:right w:val="none" w:sz="0" w:space="0" w:color="auto"/>
      </w:divBdr>
      <w:divsChild>
        <w:div w:id="353266882">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F73A1-C78C-4554-A075-1EA7D9001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4562</Words>
  <Characters>25095</Characters>
  <Application>Microsoft Office Word</Application>
  <DocSecurity>0</DocSecurity>
  <Lines>209</Lines>
  <Paragraphs>59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29598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smaili</dc:creator>
  <cp:lastModifiedBy>urdrh</cp:lastModifiedBy>
  <cp:revision>2</cp:revision>
  <cp:lastPrinted>2018-01-29T19:35:00Z</cp:lastPrinted>
  <dcterms:created xsi:type="dcterms:W3CDTF">2020-05-22T23:27:00Z</dcterms:created>
  <dcterms:modified xsi:type="dcterms:W3CDTF">2020-05-22T23:27:00Z</dcterms:modified>
</cp:coreProperties>
</file>